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2F063" w14:textId="77777777" w:rsidR="00830038" w:rsidRPr="00414003" w:rsidRDefault="00830038" w:rsidP="00830038">
      <w:pPr>
        <w:jc w:val="center"/>
        <w:outlineLvl w:val="0"/>
        <w:rPr>
          <w:rFonts w:eastAsia="Times New Roman" w:cs="Times New Roman"/>
          <w:b/>
          <w:sz w:val="32"/>
          <w:szCs w:val="32"/>
        </w:rPr>
      </w:pPr>
      <w:r w:rsidRPr="00414003">
        <w:rPr>
          <w:rFonts w:eastAsia="Times New Roman" w:cs="Times New Roman"/>
          <w:b/>
          <w:sz w:val="32"/>
          <w:szCs w:val="32"/>
        </w:rPr>
        <w:t>STU 210</w:t>
      </w:r>
      <w:r>
        <w:rPr>
          <w:rFonts w:eastAsia="Times New Roman" w:cs="Times New Roman"/>
          <w:b/>
          <w:sz w:val="32"/>
          <w:szCs w:val="32"/>
        </w:rPr>
        <w:t>UA</w:t>
      </w:r>
      <w:r w:rsidRPr="00414003">
        <w:rPr>
          <w:rFonts w:eastAsia="Times New Roman" w:cs="Times New Roman"/>
          <w:b/>
          <w:sz w:val="32"/>
          <w:szCs w:val="32"/>
        </w:rPr>
        <w:t>: Transfer Strategies</w:t>
      </w:r>
    </w:p>
    <w:p w14:paraId="25BCA609" w14:textId="2AF89256" w:rsidR="00830038" w:rsidRPr="00414003" w:rsidRDefault="00830038" w:rsidP="00830038">
      <w:pPr>
        <w:jc w:val="center"/>
        <w:outlineLvl w:val="0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Spring 2024</w:t>
      </w:r>
    </w:p>
    <w:p w14:paraId="513A7738" w14:textId="77777777" w:rsidR="00830038" w:rsidRDefault="00830038" w:rsidP="00830038">
      <w:pPr>
        <w:jc w:val="center"/>
        <w:outlineLvl w:val="0"/>
        <w:rPr>
          <w:rFonts w:eastAsia="Times New Roman" w:cs="Times New Roman"/>
          <w:b/>
          <w:sz w:val="32"/>
          <w:szCs w:val="32"/>
        </w:rPr>
      </w:pPr>
      <w:r w:rsidRPr="00414003">
        <w:rPr>
          <w:rFonts w:eastAsia="Times New Roman" w:cs="Times New Roman"/>
          <w:b/>
          <w:sz w:val="32"/>
          <w:szCs w:val="32"/>
        </w:rPr>
        <w:t>The University of Arizona</w:t>
      </w:r>
    </w:p>
    <w:p w14:paraId="4AFC88EB" w14:textId="77777777" w:rsidR="00830038" w:rsidRDefault="00830038" w:rsidP="00830038">
      <w:pPr>
        <w:jc w:val="center"/>
        <w:rPr>
          <w:rFonts w:eastAsia="Times New Roman" w:cs="Times New Roman"/>
          <w:b/>
          <w:sz w:val="32"/>
          <w:szCs w:val="32"/>
        </w:rPr>
      </w:pPr>
    </w:p>
    <w:p w14:paraId="551D7696" w14:textId="77777777" w:rsidR="00830038" w:rsidRPr="009B39A2" w:rsidRDefault="00830038" w:rsidP="00830038">
      <w:pPr>
        <w:rPr>
          <w:rFonts w:eastAsia="Times New Roman" w:cs="Times New Roman"/>
          <w:sz w:val="21"/>
          <w:szCs w:val="21"/>
        </w:rPr>
      </w:pPr>
      <w:r w:rsidRPr="009B39A2">
        <w:rPr>
          <w:rFonts w:eastAsia="Times New Roman" w:cs="Times New Roman"/>
          <w:sz w:val="21"/>
          <w:szCs w:val="21"/>
        </w:rPr>
        <w:t>Welcome to STU 210</w:t>
      </w:r>
      <w:r>
        <w:rPr>
          <w:rFonts w:eastAsia="Times New Roman" w:cs="Times New Roman"/>
          <w:sz w:val="21"/>
          <w:szCs w:val="21"/>
        </w:rPr>
        <w:t>UA</w:t>
      </w:r>
      <w:r w:rsidRPr="009B39A2">
        <w:rPr>
          <w:rFonts w:eastAsia="Times New Roman" w:cs="Times New Roman"/>
          <w:sz w:val="21"/>
          <w:szCs w:val="21"/>
        </w:rPr>
        <w:t xml:space="preserve">! Transfer students come from all walks of life; each with a unique educational experience. The </w:t>
      </w:r>
      <w:r w:rsidRPr="00037314">
        <w:rPr>
          <w:rFonts w:eastAsia="Times New Roman" w:cs="Times New Roman"/>
          <w:bCs/>
          <w:sz w:val="21"/>
          <w:szCs w:val="21"/>
        </w:rPr>
        <w:t>University of Arizona</w:t>
      </w:r>
      <w:r w:rsidRPr="009B39A2">
        <w:rPr>
          <w:rFonts w:eastAsia="Times New Roman" w:cs="Times New Roman"/>
          <w:sz w:val="21"/>
          <w:szCs w:val="21"/>
        </w:rPr>
        <w:t xml:space="preserve"> values each applicant; especially transfer students. You help make up the wonderfully diverse population of students that we are so proud to service. This </w:t>
      </w:r>
      <w:r>
        <w:rPr>
          <w:rFonts w:eastAsia="Times New Roman" w:cs="Times New Roman"/>
          <w:sz w:val="21"/>
          <w:szCs w:val="21"/>
        </w:rPr>
        <w:t>guide</w:t>
      </w:r>
      <w:r w:rsidRPr="009B39A2">
        <w:rPr>
          <w:rFonts w:eastAsia="Times New Roman" w:cs="Times New Roman"/>
          <w:sz w:val="21"/>
          <w:szCs w:val="21"/>
        </w:rPr>
        <w:t xml:space="preserve"> will provide you with instructions for applying to the </w:t>
      </w:r>
      <w:r w:rsidRPr="00037314">
        <w:rPr>
          <w:rFonts w:eastAsia="Times New Roman" w:cs="Times New Roman"/>
          <w:bCs/>
          <w:sz w:val="21"/>
          <w:szCs w:val="21"/>
        </w:rPr>
        <w:t>University of Arizona</w:t>
      </w:r>
      <w:r w:rsidRPr="009B39A2">
        <w:rPr>
          <w:rFonts w:eastAsia="Times New Roman" w:cs="Times New Roman"/>
          <w:sz w:val="21"/>
          <w:szCs w:val="21"/>
        </w:rPr>
        <w:t>, and other important informa</w:t>
      </w:r>
      <w:r>
        <w:rPr>
          <w:rFonts w:eastAsia="Times New Roman" w:cs="Times New Roman"/>
          <w:sz w:val="21"/>
          <w:szCs w:val="21"/>
        </w:rPr>
        <w:t>tion about your transition as a</w:t>
      </w:r>
      <w:r w:rsidRPr="009B39A2">
        <w:rPr>
          <w:rFonts w:eastAsia="Times New Roman" w:cs="Times New Roman"/>
          <w:sz w:val="21"/>
          <w:szCs w:val="21"/>
        </w:rPr>
        <w:t xml:space="preserve"> STU 210</w:t>
      </w:r>
      <w:r>
        <w:rPr>
          <w:rFonts w:eastAsia="Times New Roman" w:cs="Times New Roman"/>
          <w:sz w:val="21"/>
          <w:szCs w:val="21"/>
        </w:rPr>
        <w:t>UA</w:t>
      </w:r>
      <w:r w:rsidRPr="009B39A2">
        <w:rPr>
          <w:rFonts w:eastAsia="Times New Roman" w:cs="Times New Roman"/>
          <w:sz w:val="21"/>
          <w:szCs w:val="21"/>
        </w:rPr>
        <w:t xml:space="preserve"> student. </w:t>
      </w:r>
    </w:p>
    <w:p w14:paraId="665B42D0" w14:textId="77777777" w:rsidR="00830038" w:rsidRPr="009B39A2" w:rsidRDefault="00830038" w:rsidP="00830038">
      <w:pPr>
        <w:rPr>
          <w:rFonts w:eastAsia="Times New Roman" w:cs="Times New Roman"/>
          <w:sz w:val="21"/>
          <w:szCs w:val="21"/>
        </w:rPr>
      </w:pPr>
    </w:p>
    <w:p w14:paraId="561F1C19" w14:textId="6B4D271D" w:rsidR="00830038" w:rsidRPr="009B39A2" w:rsidRDefault="00830038" w:rsidP="00830038">
      <w:pPr>
        <w:rPr>
          <w:rFonts w:eastAsia="Times New Roman" w:cs="Times New Roman"/>
          <w:sz w:val="22"/>
          <w:szCs w:val="22"/>
        </w:rPr>
      </w:pPr>
      <w:r w:rsidRPr="009B39A2">
        <w:rPr>
          <w:rFonts w:eastAsia="Times New Roman" w:cs="Times New Roman"/>
          <w:sz w:val="21"/>
          <w:szCs w:val="21"/>
        </w:rPr>
        <w:t xml:space="preserve">For questions, first check our FAQ page at: </w:t>
      </w:r>
      <w:hyperlink r:id="rId6" w:tgtFrame="_blank" w:tooltip="https://orientation.arizona.edu/stu210ua" w:history="1">
        <w:r w:rsidRPr="00830038">
          <w:rPr>
            <w:rStyle w:val="Hyperlink"/>
            <w:sz w:val="21"/>
            <w:szCs w:val="21"/>
          </w:rPr>
          <w:t>https://orientation.arizona.edu/stu210ua</w:t>
        </w:r>
      </w:hyperlink>
      <w:r w:rsidRPr="009B39A2">
        <w:rPr>
          <w:rFonts w:eastAsia="Times New Roman" w:cs="Times New Roman"/>
          <w:sz w:val="21"/>
          <w:szCs w:val="21"/>
        </w:rPr>
        <w:t>.</w:t>
      </w:r>
      <w:r>
        <w:rPr>
          <w:rFonts w:eastAsia="Times New Roman" w:cs="Times New Roman"/>
          <w:sz w:val="21"/>
          <w:szCs w:val="21"/>
        </w:rPr>
        <w:t xml:space="preserve"> </w:t>
      </w:r>
      <w:r w:rsidRPr="009B39A2">
        <w:rPr>
          <w:rFonts w:eastAsia="Times New Roman" w:cs="Times New Roman"/>
          <w:sz w:val="21"/>
          <w:szCs w:val="21"/>
        </w:rPr>
        <w:t xml:space="preserve">If you have additional questions, speak to a </w:t>
      </w:r>
      <w:r w:rsidRPr="00037314">
        <w:rPr>
          <w:rFonts w:eastAsia="Times New Roman" w:cs="Times New Roman"/>
          <w:bCs/>
          <w:sz w:val="21"/>
          <w:szCs w:val="21"/>
        </w:rPr>
        <w:t>University of Arizona</w:t>
      </w:r>
      <w:r>
        <w:rPr>
          <w:rFonts w:eastAsia="Times New Roman" w:cs="Times New Roman"/>
          <w:sz w:val="21"/>
          <w:szCs w:val="21"/>
        </w:rPr>
        <w:t xml:space="preserve"> </w:t>
      </w:r>
      <w:r w:rsidRPr="009B39A2">
        <w:rPr>
          <w:rFonts w:eastAsia="Times New Roman" w:cs="Times New Roman"/>
          <w:sz w:val="21"/>
          <w:szCs w:val="21"/>
        </w:rPr>
        <w:t xml:space="preserve">Transfer Representative. </w:t>
      </w:r>
    </w:p>
    <w:p w14:paraId="0285D290" w14:textId="77777777" w:rsidR="00830038" w:rsidRDefault="00830038" w:rsidP="00830038">
      <w:pPr>
        <w:rPr>
          <w:rFonts w:eastAsia="Times New Roman" w:cs="Times New Roman"/>
        </w:rPr>
      </w:pPr>
    </w:p>
    <w:p w14:paraId="62EB8BDE" w14:textId="77777777" w:rsidR="00830038" w:rsidRPr="009B39A2" w:rsidRDefault="00830038" w:rsidP="00830038">
      <w:pPr>
        <w:jc w:val="center"/>
        <w:outlineLvl w:val="0"/>
        <w:rPr>
          <w:rFonts w:eastAsia="Times New Roman" w:cs="Times New Roman"/>
          <w:b/>
        </w:rPr>
      </w:pPr>
      <w:r w:rsidRPr="009B39A2">
        <w:rPr>
          <w:rFonts w:eastAsia="Times New Roman" w:cs="Times New Roman"/>
          <w:b/>
        </w:rPr>
        <w:t>Qualifying for Admission to the University of Arizona</w:t>
      </w:r>
    </w:p>
    <w:p w14:paraId="0161AE47" w14:textId="77777777" w:rsidR="00830038" w:rsidRDefault="00830038" w:rsidP="00830038">
      <w:pPr>
        <w:rPr>
          <w:rFonts w:eastAsia="Times New Roman" w:cs="Times New Roman"/>
        </w:rPr>
      </w:pPr>
    </w:p>
    <w:p w14:paraId="1B67901E" w14:textId="77777777" w:rsidR="00830038" w:rsidRPr="009B39A2" w:rsidRDefault="00830038" w:rsidP="00830038">
      <w:pPr>
        <w:rPr>
          <w:rFonts w:eastAsia="Times New Roman" w:cs="Times New Roman"/>
          <w:sz w:val="21"/>
          <w:szCs w:val="21"/>
        </w:rPr>
      </w:pPr>
      <w:r w:rsidRPr="009B39A2">
        <w:rPr>
          <w:rFonts w:eastAsia="Times New Roman" w:cs="Times New Roman"/>
          <w:sz w:val="21"/>
          <w:szCs w:val="21"/>
        </w:rPr>
        <w:t xml:space="preserve">To qualify for Transfer Admission to the </w:t>
      </w:r>
      <w:r w:rsidRPr="00037314">
        <w:rPr>
          <w:rFonts w:eastAsia="Times New Roman" w:cs="Times New Roman"/>
          <w:bCs/>
          <w:sz w:val="21"/>
          <w:szCs w:val="21"/>
        </w:rPr>
        <w:t>University of Arizona</w:t>
      </w:r>
      <w:r w:rsidRPr="009B39A2">
        <w:rPr>
          <w:rFonts w:eastAsia="Times New Roman" w:cs="Times New Roman"/>
          <w:sz w:val="21"/>
          <w:szCs w:val="21"/>
        </w:rPr>
        <w:t xml:space="preserve">, applicants must have completed at least 12 transferable units of coursework and earned a minimum 2.0 cumulative GPA. Applicants under age 22 must also satisfy the Arizona Board of Regents (ABOR) High School competency requirements. </w:t>
      </w:r>
    </w:p>
    <w:p w14:paraId="6F109CD3" w14:textId="77777777" w:rsidR="00830038" w:rsidRPr="009B39A2" w:rsidRDefault="00830038" w:rsidP="00830038">
      <w:pPr>
        <w:rPr>
          <w:rFonts w:eastAsia="Times New Roman" w:cs="Times New Roman"/>
          <w:sz w:val="21"/>
          <w:szCs w:val="21"/>
        </w:rPr>
      </w:pPr>
    </w:p>
    <w:p w14:paraId="6B5D2C65" w14:textId="77777777" w:rsidR="00830038" w:rsidRPr="009B39A2" w:rsidRDefault="00830038" w:rsidP="00830038">
      <w:pPr>
        <w:rPr>
          <w:rFonts w:eastAsia="Times New Roman" w:cs="Times New Roman"/>
          <w:sz w:val="21"/>
          <w:szCs w:val="21"/>
        </w:rPr>
      </w:pPr>
      <w:r w:rsidRPr="009B39A2">
        <w:rPr>
          <w:rFonts w:eastAsia="Times New Roman" w:cs="Times New Roman"/>
          <w:sz w:val="21"/>
          <w:szCs w:val="21"/>
        </w:rPr>
        <w:t>Some academic majors/colleges have unique or additional entrance requirements (i.e., Eller,</w:t>
      </w:r>
    </w:p>
    <w:p w14:paraId="707D09E9" w14:textId="77777777" w:rsidR="00830038" w:rsidRPr="009B39A2" w:rsidRDefault="00830038" w:rsidP="00830038">
      <w:pPr>
        <w:rPr>
          <w:rFonts w:eastAsia="Times New Roman" w:cs="Times New Roman"/>
          <w:sz w:val="21"/>
          <w:szCs w:val="21"/>
        </w:rPr>
      </w:pPr>
      <w:r w:rsidRPr="009B39A2">
        <w:rPr>
          <w:rFonts w:eastAsia="Times New Roman" w:cs="Times New Roman"/>
          <w:sz w:val="21"/>
          <w:szCs w:val="21"/>
        </w:rPr>
        <w:t>Engineering, Nursing, Fine Arts, and Architecture). Please visit the college/department website or contact an Academic Advisor for detailed information about their application/admission</w:t>
      </w:r>
      <w:r>
        <w:rPr>
          <w:rFonts w:eastAsia="Times New Roman" w:cs="Times New Roman"/>
          <w:sz w:val="21"/>
          <w:szCs w:val="21"/>
        </w:rPr>
        <w:t xml:space="preserve"> </w:t>
      </w:r>
      <w:r w:rsidRPr="009B39A2">
        <w:rPr>
          <w:rFonts w:eastAsia="Times New Roman" w:cs="Times New Roman"/>
          <w:sz w:val="21"/>
          <w:szCs w:val="21"/>
        </w:rPr>
        <w:t xml:space="preserve">process. </w:t>
      </w:r>
    </w:p>
    <w:p w14:paraId="07F22D27" w14:textId="77777777" w:rsidR="00830038" w:rsidRDefault="00830038" w:rsidP="00830038">
      <w:pPr>
        <w:rPr>
          <w:rFonts w:eastAsia="Times New Roman" w:cs="Times New Roman"/>
        </w:rPr>
      </w:pPr>
    </w:p>
    <w:p w14:paraId="70BAEE3B" w14:textId="77777777" w:rsidR="00830038" w:rsidRPr="009B39A2" w:rsidRDefault="00830038" w:rsidP="00830038">
      <w:pPr>
        <w:jc w:val="center"/>
        <w:outlineLvl w:val="0"/>
        <w:rPr>
          <w:rFonts w:eastAsia="Times New Roman" w:cs="Times New Roman"/>
          <w:b/>
        </w:rPr>
      </w:pPr>
      <w:r w:rsidRPr="009B39A2">
        <w:rPr>
          <w:rFonts w:eastAsia="Times New Roman" w:cs="Times New Roman"/>
          <w:b/>
        </w:rPr>
        <w:t>Obey the Code</w:t>
      </w:r>
    </w:p>
    <w:p w14:paraId="4E524F0F" w14:textId="77777777" w:rsidR="00830038" w:rsidRDefault="00830038" w:rsidP="00830038">
      <w:pPr>
        <w:jc w:val="center"/>
        <w:rPr>
          <w:rFonts w:eastAsia="Times New Roman" w:cs="Times New Roman"/>
          <w:b/>
          <w:sz w:val="28"/>
          <w:szCs w:val="28"/>
        </w:rPr>
      </w:pPr>
    </w:p>
    <w:p w14:paraId="46AFD594" w14:textId="77777777" w:rsidR="00830038" w:rsidRPr="009B39A2" w:rsidRDefault="00830038" w:rsidP="00830038">
      <w:pPr>
        <w:rPr>
          <w:rFonts w:eastAsia="Times New Roman" w:cs="Times New Roman"/>
          <w:sz w:val="21"/>
          <w:szCs w:val="21"/>
        </w:rPr>
      </w:pPr>
      <w:r w:rsidRPr="009B39A2">
        <w:rPr>
          <w:rFonts w:eastAsia="Times New Roman" w:cs="Times New Roman"/>
          <w:sz w:val="21"/>
          <w:szCs w:val="21"/>
        </w:rPr>
        <w:t>Students in STU 210</w:t>
      </w:r>
      <w:r>
        <w:rPr>
          <w:rFonts w:eastAsia="Times New Roman" w:cs="Times New Roman"/>
          <w:sz w:val="21"/>
          <w:szCs w:val="21"/>
        </w:rPr>
        <w:t>UA</w:t>
      </w:r>
      <w:r w:rsidRPr="009B39A2">
        <w:rPr>
          <w:rFonts w:eastAsia="Times New Roman" w:cs="Times New Roman"/>
          <w:sz w:val="21"/>
          <w:szCs w:val="21"/>
        </w:rPr>
        <w:t xml:space="preserve"> are eligible* for Priority Registration. This means that your class standing will be determined by the number of credits you've completed at the time of application. You will register for classes as a continuing student, based on your class standing. Honors students will register with this sub-category. </w:t>
      </w:r>
    </w:p>
    <w:p w14:paraId="62A17484" w14:textId="77777777" w:rsidR="00830038" w:rsidRPr="009B39A2" w:rsidRDefault="00830038" w:rsidP="00830038">
      <w:pPr>
        <w:rPr>
          <w:rFonts w:eastAsia="Times New Roman" w:cs="Times New Roman"/>
          <w:sz w:val="21"/>
          <w:szCs w:val="21"/>
        </w:rPr>
      </w:pPr>
    </w:p>
    <w:p w14:paraId="66FFDF6A" w14:textId="77777777" w:rsidR="00830038" w:rsidRPr="009B39A2" w:rsidRDefault="00830038" w:rsidP="00830038">
      <w:pPr>
        <w:rPr>
          <w:rFonts w:eastAsia="Times New Roman" w:cs="Times New Roman"/>
          <w:sz w:val="21"/>
          <w:szCs w:val="21"/>
        </w:rPr>
      </w:pPr>
      <w:r w:rsidRPr="009B39A2">
        <w:rPr>
          <w:rFonts w:eastAsia="Times New Roman" w:cs="Times New Roman"/>
          <w:sz w:val="21"/>
          <w:szCs w:val="21"/>
        </w:rPr>
        <w:t>To ensure that every STU 210</w:t>
      </w:r>
      <w:r>
        <w:rPr>
          <w:rFonts w:eastAsia="Times New Roman" w:cs="Times New Roman"/>
          <w:sz w:val="21"/>
          <w:szCs w:val="21"/>
        </w:rPr>
        <w:t>UA</w:t>
      </w:r>
      <w:r w:rsidRPr="009B39A2">
        <w:rPr>
          <w:rFonts w:eastAsia="Times New Roman" w:cs="Times New Roman"/>
          <w:sz w:val="21"/>
          <w:szCs w:val="21"/>
        </w:rPr>
        <w:t xml:space="preserve"> student is identified and cleared for Priority Registration, you</w:t>
      </w:r>
      <w:r>
        <w:rPr>
          <w:rFonts w:eastAsia="Times New Roman" w:cs="Times New Roman"/>
          <w:sz w:val="21"/>
          <w:szCs w:val="21"/>
        </w:rPr>
        <w:t xml:space="preserve"> </w:t>
      </w:r>
      <w:r w:rsidRPr="009B39A2">
        <w:rPr>
          <w:rFonts w:eastAsia="Times New Roman" w:cs="Times New Roman"/>
          <w:sz w:val="21"/>
          <w:szCs w:val="21"/>
        </w:rPr>
        <w:t>must request to be coded. Follow these steps</w:t>
      </w:r>
      <w:r>
        <w:rPr>
          <w:rFonts w:eastAsia="Times New Roman" w:cs="Times New Roman"/>
          <w:sz w:val="21"/>
          <w:szCs w:val="21"/>
        </w:rPr>
        <w:t>,</w:t>
      </w:r>
      <w:r w:rsidRPr="009B39A2">
        <w:rPr>
          <w:rFonts w:eastAsia="Times New Roman" w:cs="Times New Roman"/>
          <w:sz w:val="21"/>
          <w:szCs w:val="21"/>
        </w:rPr>
        <w:t xml:space="preserve"> in order:</w:t>
      </w:r>
    </w:p>
    <w:p w14:paraId="012AE231" w14:textId="77777777" w:rsidR="00830038" w:rsidRPr="009B39A2" w:rsidRDefault="00830038" w:rsidP="00830038">
      <w:pPr>
        <w:rPr>
          <w:rFonts w:eastAsia="Times New Roman" w:cs="Times New Roman"/>
          <w:sz w:val="21"/>
          <w:szCs w:val="21"/>
        </w:rPr>
      </w:pPr>
    </w:p>
    <w:p w14:paraId="65342EDE" w14:textId="77777777" w:rsidR="00830038" w:rsidRPr="009B39A2" w:rsidRDefault="00830038" w:rsidP="00830038">
      <w:pPr>
        <w:pStyle w:val="ListParagraph"/>
        <w:numPr>
          <w:ilvl w:val="0"/>
          <w:numId w:val="1"/>
        </w:numPr>
        <w:rPr>
          <w:rFonts w:eastAsia="Times New Roman" w:cs="Times New Roman"/>
          <w:sz w:val="21"/>
          <w:szCs w:val="21"/>
        </w:rPr>
      </w:pPr>
      <w:r w:rsidRPr="009B39A2">
        <w:rPr>
          <w:rFonts w:eastAsia="Times New Roman" w:cs="Times New Roman"/>
          <w:sz w:val="21"/>
          <w:szCs w:val="21"/>
        </w:rPr>
        <w:t>Submit your online</w:t>
      </w:r>
      <w:r>
        <w:rPr>
          <w:rFonts w:eastAsia="Times New Roman" w:cs="Times New Roman"/>
          <w:sz w:val="21"/>
          <w:szCs w:val="21"/>
        </w:rPr>
        <w:t xml:space="preserve"> application</w:t>
      </w:r>
      <w:r w:rsidRPr="009B39A2">
        <w:rPr>
          <w:rFonts w:eastAsia="Times New Roman" w:cs="Times New Roman"/>
          <w:sz w:val="21"/>
          <w:szCs w:val="21"/>
        </w:rPr>
        <w:t xml:space="preserve">. </w:t>
      </w:r>
      <w:r w:rsidRPr="0082377D">
        <w:rPr>
          <w:rFonts w:eastAsia="Times New Roman" w:cs="Times New Roman"/>
          <w:b/>
          <w:sz w:val="21"/>
          <w:szCs w:val="21"/>
        </w:rPr>
        <w:t>Wait 24 hours!</w:t>
      </w:r>
      <w:r w:rsidRPr="009B39A2">
        <w:rPr>
          <w:rFonts w:eastAsia="Times New Roman" w:cs="Times New Roman"/>
          <w:sz w:val="21"/>
          <w:szCs w:val="21"/>
        </w:rPr>
        <w:t xml:space="preserve"> </w:t>
      </w:r>
    </w:p>
    <w:p w14:paraId="1DF6D5EA" w14:textId="3969180C" w:rsidR="00830038" w:rsidRPr="003F27CF" w:rsidRDefault="00830038" w:rsidP="00830038">
      <w:pPr>
        <w:pStyle w:val="ListParagraph"/>
        <w:numPr>
          <w:ilvl w:val="0"/>
          <w:numId w:val="1"/>
        </w:numPr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 xml:space="preserve">Go to the STU 210UA Website, </w:t>
      </w:r>
      <w:hyperlink r:id="rId7" w:tgtFrame="_blank" w:tooltip="https://orientation.arizona.edu/stu210ua" w:history="1">
        <w:r w:rsidR="004154CA" w:rsidRPr="00830038">
          <w:rPr>
            <w:rStyle w:val="Hyperlink"/>
            <w:sz w:val="21"/>
            <w:szCs w:val="21"/>
          </w:rPr>
          <w:t>https://orientation.arizona.edu/stu210ua</w:t>
        </w:r>
      </w:hyperlink>
    </w:p>
    <w:p w14:paraId="21793A17" w14:textId="77777777" w:rsidR="00830038" w:rsidRPr="009B39A2" w:rsidRDefault="00830038" w:rsidP="00830038">
      <w:pPr>
        <w:pStyle w:val="ListParagraph"/>
        <w:numPr>
          <w:ilvl w:val="0"/>
          <w:numId w:val="1"/>
        </w:numPr>
        <w:rPr>
          <w:rFonts w:eastAsia="Times New Roman" w:cs="Times New Roman"/>
          <w:sz w:val="21"/>
          <w:szCs w:val="21"/>
        </w:rPr>
      </w:pPr>
      <w:r w:rsidRPr="009B39A2">
        <w:rPr>
          <w:rFonts w:eastAsia="Times New Roman" w:cs="Times New Roman"/>
          <w:sz w:val="21"/>
          <w:szCs w:val="21"/>
        </w:rPr>
        <w:t xml:space="preserve">Click, </w:t>
      </w:r>
      <w:r>
        <w:rPr>
          <w:rFonts w:eastAsia="Times New Roman" w:cs="Times New Roman"/>
          <w:sz w:val="21"/>
          <w:szCs w:val="21"/>
        </w:rPr>
        <w:t>the “Proceed to Coding”</w:t>
      </w:r>
      <w:r w:rsidRPr="009B39A2">
        <w:rPr>
          <w:rFonts w:eastAsia="Times New Roman" w:cs="Times New Roman"/>
          <w:sz w:val="21"/>
          <w:szCs w:val="21"/>
        </w:rPr>
        <w:t xml:space="preserve"> </w:t>
      </w:r>
      <w:r>
        <w:rPr>
          <w:rFonts w:eastAsia="Times New Roman" w:cs="Times New Roman"/>
          <w:sz w:val="21"/>
          <w:szCs w:val="21"/>
        </w:rPr>
        <w:t>link.</w:t>
      </w:r>
    </w:p>
    <w:p w14:paraId="42B65427" w14:textId="77777777" w:rsidR="00830038" w:rsidRDefault="00830038" w:rsidP="00830038">
      <w:pPr>
        <w:rPr>
          <w:rFonts w:eastAsia="Times New Roman" w:cs="Times New Roman"/>
        </w:rPr>
      </w:pPr>
    </w:p>
    <w:p w14:paraId="67C7472A" w14:textId="77777777" w:rsidR="00830038" w:rsidRPr="009B39A2" w:rsidRDefault="00830038" w:rsidP="00830038">
      <w:pPr>
        <w:rPr>
          <w:rFonts w:eastAsia="Times New Roman" w:cs="Times New Roman"/>
          <w:sz w:val="21"/>
          <w:szCs w:val="21"/>
        </w:rPr>
      </w:pPr>
      <w:r w:rsidRPr="009B39A2">
        <w:rPr>
          <w:rFonts w:eastAsia="Times New Roman" w:cs="Times New Roman"/>
          <w:sz w:val="21"/>
          <w:szCs w:val="21"/>
        </w:rPr>
        <w:t>If you are not coded for STU 210</w:t>
      </w:r>
      <w:r>
        <w:rPr>
          <w:rFonts w:eastAsia="Times New Roman" w:cs="Times New Roman"/>
          <w:sz w:val="21"/>
          <w:szCs w:val="21"/>
        </w:rPr>
        <w:t>UA</w:t>
      </w:r>
      <w:r w:rsidRPr="009B39A2">
        <w:rPr>
          <w:rFonts w:eastAsia="Times New Roman" w:cs="Times New Roman"/>
          <w:sz w:val="21"/>
          <w:szCs w:val="21"/>
        </w:rPr>
        <w:t xml:space="preserve"> by the </w:t>
      </w:r>
      <w:r>
        <w:rPr>
          <w:rFonts w:eastAsia="Times New Roman" w:cs="Times New Roman"/>
          <w:sz w:val="21"/>
          <w:szCs w:val="21"/>
        </w:rPr>
        <w:t>coding</w:t>
      </w:r>
      <w:r w:rsidRPr="009B39A2">
        <w:rPr>
          <w:rFonts w:eastAsia="Times New Roman" w:cs="Times New Roman"/>
          <w:sz w:val="21"/>
          <w:szCs w:val="21"/>
        </w:rPr>
        <w:t xml:space="preserve"> deadline, </w:t>
      </w:r>
      <w:r>
        <w:rPr>
          <w:rFonts w:eastAsia="Times New Roman" w:cs="Times New Roman"/>
          <w:sz w:val="21"/>
          <w:szCs w:val="21"/>
        </w:rPr>
        <w:t>you will not qualify for</w:t>
      </w:r>
      <w:r w:rsidRPr="009B39A2">
        <w:rPr>
          <w:rFonts w:eastAsia="Times New Roman" w:cs="Times New Roman"/>
          <w:sz w:val="21"/>
          <w:szCs w:val="21"/>
        </w:rPr>
        <w:t xml:space="preserve"> Priority Registration. Coding is one of the most important and required steps of your application process. So, obey the code.</w:t>
      </w:r>
    </w:p>
    <w:p w14:paraId="6301FEC8" w14:textId="77777777" w:rsidR="00830038" w:rsidRPr="009B39A2" w:rsidRDefault="00830038" w:rsidP="00830038">
      <w:pPr>
        <w:rPr>
          <w:rFonts w:eastAsia="Times New Roman" w:cs="Times New Roman"/>
          <w:sz w:val="21"/>
          <w:szCs w:val="21"/>
        </w:rPr>
      </w:pPr>
    </w:p>
    <w:p w14:paraId="5E982768" w14:textId="77777777" w:rsidR="00830038" w:rsidRPr="009B39A2" w:rsidRDefault="00830038" w:rsidP="00830038">
      <w:pPr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1"/>
          <w:szCs w:val="21"/>
        </w:rPr>
        <w:t>C</w:t>
      </w:r>
      <w:r w:rsidRPr="009B39A2">
        <w:rPr>
          <w:rFonts w:eastAsia="Times New Roman" w:cs="Times New Roman"/>
          <w:sz w:val="21"/>
          <w:szCs w:val="21"/>
        </w:rPr>
        <w:t xml:space="preserve">ontact a </w:t>
      </w:r>
      <w:r w:rsidRPr="00037314">
        <w:rPr>
          <w:rFonts w:eastAsia="Times New Roman" w:cs="Times New Roman"/>
          <w:bCs/>
          <w:sz w:val="21"/>
          <w:szCs w:val="21"/>
        </w:rPr>
        <w:t>University of Arizona</w:t>
      </w:r>
      <w:r>
        <w:rPr>
          <w:rFonts w:eastAsia="Times New Roman" w:cs="Times New Roman"/>
          <w:sz w:val="21"/>
          <w:szCs w:val="21"/>
        </w:rPr>
        <w:t xml:space="preserve"> </w:t>
      </w:r>
      <w:r w:rsidRPr="009B39A2">
        <w:rPr>
          <w:rFonts w:eastAsia="Times New Roman" w:cs="Times New Roman"/>
          <w:sz w:val="21"/>
          <w:szCs w:val="21"/>
        </w:rPr>
        <w:t>Transfer Representative with any questions about your application or enrollment.</w:t>
      </w:r>
    </w:p>
    <w:p w14:paraId="0E2C9813" w14:textId="77777777" w:rsidR="00830038" w:rsidRDefault="00830038" w:rsidP="00830038">
      <w:pPr>
        <w:rPr>
          <w:rFonts w:eastAsia="Times New Roman" w:cs="Times New Roman"/>
        </w:rPr>
      </w:pPr>
    </w:p>
    <w:p w14:paraId="5FD2DBD4" w14:textId="77777777" w:rsidR="00830038" w:rsidRDefault="00830038" w:rsidP="00830038">
      <w:pPr>
        <w:jc w:val="center"/>
        <w:rPr>
          <w:rFonts w:eastAsia="Times New Roman" w:cs="Times New Roman"/>
          <w:b/>
        </w:rPr>
      </w:pPr>
    </w:p>
    <w:p w14:paraId="3748466F" w14:textId="77777777" w:rsidR="00830038" w:rsidRDefault="00830038" w:rsidP="00830038">
      <w:pPr>
        <w:jc w:val="center"/>
        <w:outlineLvl w:val="0"/>
        <w:rPr>
          <w:rFonts w:eastAsia="Times New Roman" w:cs="Times New Roman"/>
          <w:b/>
        </w:rPr>
      </w:pPr>
    </w:p>
    <w:p w14:paraId="6AC2D1CF" w14:textId="77777777" w:rsidR="00830038" w:rsidRDefault="00830038" w:rsidP="00830038">
      <w:pPr>
        <w:jc w:val="center"/>
        <w:outlineLvl w:val="0"/>
        <w:rPr>
          <w:rFonts w:eastAsia="Times New Roman" w:cs="Times New Roman"/>
          <w:b/>
        </w:rPr>
      </w:pPr>
    </w:p>
    <w:p w14:paraId="4EF7E8F6" w14:textId="77777777" w:rsidR="00830038" w:rsidRDefault="00830038" w:rsidP="00830038">
      <w:pPr>
        <w:jc w:val="center"/>
        <w:outlineLvl w:val="0"/>
        <w:rPr>
          <w:rFonts w:eastAsia="Times New Roman" w:cs="Times New Roman"/>
          <w:b/>
        </w:rPr>
      </w:pPr>
    </w:p>
    <w:p w14:paraId="17B0FB63" w14:textId="77777777" w:rsidR="00830038" w:rsidRDefault="00830038" w:rsidP="00830038">
      <w:pPr>
        <w:jc w:val="center"/>
        <w:outlineLvl w:val="0"/>
        <w:rPr>
          <w:rFonts w:eastAsia="Times New Roman" w:cs="Times New Roman"/>
          <w:b/>
        </w:rPr>
      </w:pPr>
    </w:p>
    <w:p w14:paraId="7BA8CC85" w14:textId="77777777" w:rsidR="00830038" w:rsidRPr="009B39A2" w:rsidRDefault="00830038" w:rsidP="00830038">
      <w:pPr>
        <w:jc w:val="center"/>
        <w:outlineLvl w:val="0"/>
        <w:rPr>
          <w:rFonts w:eastAsia="Times New Roman" w:cs="Times New Roman"/>
          <w:b/>
        </w:rPr>
      </w:pPr>
      <w:r w:rsidRPr="009B39A2">
        <w:rPr>
          <w:rFonts w:eastAsia="Times New Roman" w:cs="Times New Roman"/>
          <w:b/>
        </w:rPr>
        <w:t xml:space="preserve">Track your </w:t>
      </w:r>
      <w:proofErr w:type="gramStart"/>
      <w:r w:rsidRPr="009B39A2">
        <w:rPr>
          <w:rFonts w:eastAsia="Times New Roman" w:cs="Times New Roman"/>
          <w:b/>
        </w:rPr>
        <w:t>Application</w:t>
      </w:r>
      <w:proofErr w:type="gramEnd"/>
      <w:r w:rsidRPr="009B39A2">
        <w:rPr>
          <w:rFonts w:eastAsia="Times New Roman" w:cs="Times New Roman"/>
          <w:b/>
        </w:rPr>
        <w:t>!</w:t>
      </w:r>
    </w:p>
    <w:p w14:paraId="15BAF611" w14:textId="77777777" w:rsidR="00830038" w:rsidRDefault="00830038" w:rsidP="00830038">
      <w:pPr>
        <w:jc w:val="center"/>
        <w:rPr>
          <w:rFonts w:eastAsia="Times New Roman" w:cs="Times New Roman"/>
          <w:b/>
          <w:sz w:val="28"/>
          <w:szCs w:val="28"/>
        </w:rPr>
      </w:pPr>
    </w:p>
    <w:p w14:paraId="407EA572" w14:textId="77777777" w:rsidR="00830038" w:rsidRPr="009B39A2" w:rsidRDefault="00830038" w:rsidP="00830038">
      <w:pPr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You can track</w:t>
      </w:r>
      <w:r w:rsidRPr="009B39A2">
        <w:rPr>
          <w:rFonts w:eastAsia="Times New Roman" w:cs="Times New Roman"/>
          <w:sz w:val="21"/>
          <w:szCs w:val="21"/>
        </w:rPr>
        <w:t xml:space="preserve"> your application 24/7</w:t>
      </w:r>
      <w:r>
        <w:rPr>
          <w:rFonts w:eastAsia="Times New Roman" w:cs="Times New Roman"/>
          <w:sz w:val="21"/>
          <w:szCs w:val="21"/>
        </w:rPr>
        <w:t xml:space="preserve"> with your UA Future Account.  </w:t>
      </w:r>
      <w:r w:rsidRPr="009B39A2">
        <w:rPr>
          <w:rFonts w:eastAsia="Times New Roman" w:cs="Times New Roman"/>
          <w:sz w:val="21"/>
          <w:szCs w:val="21"/>
        </w:rPr>
        <w:t xml:space="preserve">Each time a document is processed, your UA Future Checklist will update. You will also receive campus updates and news based on your profile. </w:t>
      </w:r>
    </w:p>
    <w:p w14:paraId="559DD3E4" w14:textId="77777777" w:rsidR="00830038" w:rsidRDefault="00830038" w:rsidP="00830038">
      <w:pPr>
        <w:rPr>
          <w:rFonts w:eastAsia="Times New Roman" w:cs="Times New Roman"/>
        </w:rPr>
      </w:pPr>
    </w:p>
    <w:p w14:paraId="22D6A4A0" w14:textId="77777777" w:rsidR="00830038" w:rsidRPr="009B39A2" w:rsidRDefault="00830038" w:rsidP="00830038">
      <w:pPr>
        <w:jc w:val="center"/>
        <w:outlineLvl w:val="0"/>
        <w:rPr>
          <w:rFonts w:eastAsia="Times New Roman" w:cs="Times New Roman"/>
          <w:b/>
        </w:rPr>
      </w:pPr>
      <w:r w:rsidRPr="009B39A2">
        <w:rPr>
          <w:rFonts w:eastAsia="Times New Roman" w:cs="Times New Roman"/>
          <w:b/>
        </w:rPr>
        <w:t>Determining your Application Status</w:t>
      </w:r>
    </w:p>
    <w:p w14:paraId="1F765CF4" w14:textId="77777777" w:rsidR="00830038" w:rsidRDefault="00830038" w:rsidP="00830038">
      <w:pPr>
        <w:jc w:val="center"/>
        <w:rPr>
          <w:rFonts w:eastAsia="Times New Roman" w:cs="Times New Roman"/>
          <w:b/>
          <w:sz w:val="28"/>
          <w:szCs w:val="28"/>
        </w:rPr>
      </w:pPr>
    </w:p>
    <w:p w14:paraId="1AD8B36A" w14:textId="77777777" w:rsidR="00830038" w:rsidRPr="001064A0" w:rsidRDefault="00830038" w:rsidP="00830038">
      <w:pPr>
        <w:pStyle w:val="ListParagraph"/>
        <w:numPr>
          <w:ilvl w:val="0"/>
          <w:numId w:val="2"/>
        </w:numPr>
        <w:rPr>
          <w:rFonts w:eastAsia="Times New Roman" w:cs="Times New Roman"/>
          <w:b/>
          <w:sz w:val="22"/>
          <w:szCs w:val="22"/>
        </w:rPr>
      </w:pPr>
      <w:r w:rsidRPr="001064A0">
        <w:rPr>
          <w:rFonts w:eastAsia="Times New Roman" w:cs="Times New Roman"/>
          <w:b/>
          <w:sz w:val="22"/>
          <w:szCs w:val="22"/>
        </w:rPr>
        <w:t xml:space="preserve">If you are age 22 or older, and have never been enrolled in courses at the </w:t>
      </w:r>
      <w:r w:rsidRPr="00514526">
        <w:rPr>
          <w:rFonts w:eastAsia="Times New Roman" w:cs="Times New Roman"/>
          <w:b/>
          <w:bCs/>
          <w:sz w:val="22"/>
          <w:szCs w:val="22"/>
        </w:rPr>
        <w:t>University of Arizona</w:t>
      </w:r>
      <w:r w:rsidRPr="00514526">
        <w:rPr>
          <w:rFonts w:eastAsia="Times New Roman" w:cs="Times New Roman"/>
          <w:b/>
          <w:sz w:val="22"/>
          <w:szCs w:val="22"/>
        </w:rPr>
        <w:t xml:space="preserve"> </w:t>
      </w:r>
      <w:r w:rsidRPr="001064A0">
        <w:rPr>
          <w:rFonts w:eastAsia="Times New Roman" w:cs="Times New Roman"/>
          <w:b/>
          <w:sz w:val="22"/>
          <w:szCs w:val="22"/>
        </w:rPr>
        <w:t>…</w:t>
      </w:r>
    </w:p>
    <w:p w14:paraId="0667BAE2" w14:textId="192744B1" w:rsidR="00830038" w:rsidRPr="009B39A2" w:rsidRDefault="00830038" w:rsidP="00830038">
      <w:pPr>
        <w:pStyle w:val="ListParagraph"/>
        <w:numPr>
          <w:ilvl w:val="0"/>
          <w:numId w:val="3"/>
        </w:numPr>
        <w:rPr>
          <w:rFonts w:eastAsia="Times New Roman" w:cs="Times New Roman"/>
          <w:sz w:val="21"/>
          <w:szCs w:val="21"/>
        </w:rPr>
      </w:pPr>
      <w:r w:rsidRPr="009B39A2">
        <w:rPr>
          <w:rFonts w:eastAsia="Times New Roman" w:cs="Times New Roman"/>
          <w:sz w:val="21"/>
          <w:szCs w:val="21"/>
        </w:rPr>
        <w:t xml:space="preserve">Submit an online application for </w:t>
      </w:r>
      <w:r w:rsidR="004154CA">
        <w:rPr>
          <w:rFonts w:eastAsia="Times New Roman" w:cs="Times New Roman"/>
          <w:sz w:val="21"/>
          <w:szCs w:val="21"/>
        </w:rPr>
        <w:t>Fall</w:t>
      </w:r>
      <w:r>
        <w:rPr>
          <w:rFonts w:eastAsia="Times New Roman" w:cs="Times New Roman"/>
          <w:sz w:val="21"/>
          <w:szCs w:val="21"/>
        </w:rPr>
        <w:t xml:space="preserve"> 2024</w:t>
      </w:r>
      <w:r w:rsidRPr="009B39A2">
        <w:rPr>
          <w:rFonts w:eastAsia="Times New Roman" w:cs="Times New Roman"/>
          <w:sz w:val="21"/>
          <w:szCs w:val="21"/>
        </w:rPr>
        <w:t xml:space="preserve"> enrollment</w:t>
      </w:r>
      <w:r>
        <w:rPr>
          <w:rFonts w:eastAsia="Times New Roman" w:cs="Times New Roman"/>
          <w:sz w:val="21"/>
          <w:szCs w:val="21"/>
        </w:rPr>
        <w:t>.</w:t>
      </w:r>
    </w:p>
    <w:p w14:paraId="54792D9E" w14:textId="77777777" w:rsidR="00830038" w:rsidRPr="009B39A2" w:rsidRDefault="00830038" w:rsidP="00830038">
      <w:pPr>
        <w:pStyle w:val="ListParagraph"/>
        <w:numPr>
          <w:ilvl w:val="0"/>
          <w:numId w:val="3"/>
        </w:numPr>
        <w:rPr>
          <w:rFonts w:eastAsia="Times New Roman" w:cs="Times New Roman"/>
          <w:sz w:val="21"/>
          <w:szCs w:val="21"/>
        </w:rPr>
      </w:pPr>
      <w:r w:rsidRPr="009B39A2">
        <w:rPr>
          <w:rFonts w:eastAsia="Times New Roman" w:cs="Times New Roman"/>
          <w:sz w:val="21"/>
          <w:szCs w:val="21"/>
        </w:rPr>
        <w:t xml:space="preserve">Pay the application fee online ($50 for Arizona Residents; </w:t>
      </w:r>
      <w:r>
        <w:rPr>
          <w:rFonts w:eastAsia="Times New Roman" w:cs="Times New Roman"/>
          <w:sz w:val="21"/>
          <w:szCs w:val="21"/>
        </w:rPr>
        <w:t>$80</w:t>
      </w:r>
      <w:r w:rsidRPr="009B39A2">
        <w:rPr>
          <w:rFonts w:eastAsia="Times New Roman" w:cs="Times New Roman"/>
          <w:sz w:val="21"/>
          <w:szCs w:val="21"/>
        </w:rPr>
        <w:t xml:space="preserve"> for non-Arizona Residents)</w:t>
      </w:r>
    </w:p>
    <w:p w14:paraId="47D7E51C" w14:textId="77777777" w:rsidR="00830038" w:rsidRPr="009B39A2" w:rsidRDefault="00830038" w:rsidP="00830038">
      <w:pPr>
        <w:pStyle w:val="ListParagraph"/>
        <w:numPr>
          <w:ilvl w:val="0"/>
          <w:numId w:val="3"/>
        </w:numPr>
        <w:rPr>
          <w:rFonts w:eastAsia="Times New Roman" w:cs="Times New Roman"/>
          <w:sz w:val="21"/>
          <w:szCs w:val="21"/>
        </w:rPr>
      </w:pPr>
      <w:r w:rsidRPr="009B39A2">
        <w:rPr>
          <w:rFonts w:eastAsia="Times New Roman" w:cs="Times New Roman"/>
          <w:sz w:val="21"/>
          <w:szCs w:val="21"/>
        </w:rPr>
        <w:t>Submit original and official copies of your transcripts from EVERY institution you have attended since high school</w:t>
      </w:r>
      <w:r>
        <w:rPr>
          <w:rFonts w:eastAsia="Times New Roman" w:cs="Times New Roman"/>
          <w:sz w:val="21"/>
          <w:szCs w:val="21"/>
        </w:rPr>
        <w:t>.</w:t>
      </w:r>
    </w:p>
    <w:p w14:paraId="407D2D6D" w14:textId="77777777" w:rsidR="00830038" w:rsidRPr="009B39A2" w:rsidRDefault="00830038" w:rsidP="00830038">
      <w:pPr>
        <w:pStyle w:val="ListParagraph"/>
        <w:ind w:left="1800"/>
        <w:rPr>
          <w:rFonts w:eastAsia="Times New Roman" w:cs="Times New Roman"/>
          <w:sz w:val="21"/>
          <w:szCs w:val="21"/>
        </w:rPr>
      </w:pPr>
    </w:p>
    <w:p w14:paraId="1D4488AA" w14:textId="77777777" w:rsidR="00830038" w:rsidRPr="001064A0" w:rsidRDefault="00830038" w:rsidP="00830038">
      <w:pPr>
        <w:pStyle w:val="ListParagraph"/>
        <w:numPr>
          <w:ilvl w:val="0"/>
          <w:numId w:val="2"/>
        </w:numPr>
        <w:rPr>
          <w:rFonts w:eastAsia="Times New Roman" w:cs="Times New Roman"/>
          <w:b/>
          <w:sz w:val="22"/>
          <w:szCs w:val="22"/>
        </w:rPr>
      </w:pPr>
      <w:r w:rsidRPr="001064A0">
        <w:rPr>
          <w:rFonts w:eastAsia="Times New Roman" w:cs="Times New Roman"/>
          <w:b/>
          <w:sz w:val="22"/>
          <w:szCs w:val="22"/>
        </w:rPr>
        <w:t xml:space="preserve">If you are under the age of 22, and have never been enrolled in courses at the </w:t>
      </w:r>
      <w:r w:rsidRPr="00514526">
        <w:rPr>
          <w:rFonts w:eastAsia="Times New Roman" w:cs="Times New Roman"/>
          <w:b/>
          <w:bCs/>
          <w:sz w:val="22"/>
          <w:szCs w:val="22"/>
        </w:rPr>
        <w:t>University of Arizona</w:t>
      </w:r>
      <w:r w:rsidRPr="00514526">
        <w:rPr>
          <w:rFonts w:eastAsia="Times New Roman" w:cs="Times New Roman"/>
          <w:b/>
          <w:sz w:val="22"/>
          <w:szCs w:val="22"/>
        </w:rPr>
        <w:t xml:space="preserve"> </w:t>
      </w:r>
      <w:r w:rsidRPr="001064A0">
        <w:rPr>
          <w:rFonts w:eastAsia="Times New Roman" w:cs="Times New Roman"/>
          <w:b/>
          <w:sz w:val="22"/>
          <w:szCs w:val="22"/>
        </w:rPr>
        <w:t>…</w:t>
      </w:r>
    </w:p>
    <w:p w14:paraId="693BA1F8" w14:textId="1344DE1F" w:rsidR="00830038" w:rsidRPr="009B39A2" w:rsidRDefault="00830038" w:rsidP="00830038">
      <w:pPr>
        <w:pStyle w:val="ListParagraph"/>
        <w:numPr>
          <w:ilvl w:val="0"/>
          <w:numId w:val="4"/>
        </w:numPr>
        <w:rPr>
          <w:rFonts w:eastAsia="Times New Roman" w:cs="Times New Roman"/>
          <w:sz w:val="21"/>
          <w:szCs w:val="21"/>
        </w:rPr>
      </w:pPr>
      <w:r w:rsidRPr="009B39A2">
        <w:rPr>
          <w:rFonts w:eastAsia="Times New Roman" w:cs="Times New Roman"/>
          <w:sz w:val="21"/>
          <w:szCs w:val="21"/>
        </w:rPr>
        <w:t xml:space="preserve">Submit an online application for </w:t>
      </w:r>
      <w:r w:rsidR="004154CA">
        <w:rPr>
          <w:rFonts w:eastAsia="Times New Roman" w:cs="Times New Roman"/>
          <w:sz w:val="21"/>
          <w:szCs w:val="21"/>
        </w:rPr>
        <w:t>Fall</w:t>
      </w:r>
      <w:r>
        <w:rPr>
          <w:rFonts w:eastAsia="Times New Roman" w:cs="Times New Roman"/>
          <w:sz w:val="21"/>
          <w:szCs w:val="21"/>
        </w:rPr>
        <w:t xml:space="preserve"> 2024</w:t>
      </w:r>
      <w:r w:rsidRPr="009B39A2">
        <w:rPr>
          <w:rFonts w:eastAsia="Times New Roman" w:cs="Times New Roman"/>
          <w:sz w:val="21"/>
          <w:szCs w:val="21"/>
        </w:rPr>
        <w:t xml:space="preserve"> enrollment</w:t>
      </w:r>
      <w:r>
        <w:rPr>
          <w:rFonts w:eastAsia="Times New Roman" w:cs="Times New Roman"/>
          <w:sz w:val="21"/>
          <w:szCs w:val="21"/>
        </w:rPr>
        <w:t>.</w:t>
      </w:r>
    </w:p>
    <w:p w14:paraId="2FC19A7C" w14:textId="77777777" w:rsidR="00830038" w:rsidRPr="009B39A2" w:rsidRDefault="00830038" w:rsidP="00830038">
      <w:pPr>
        <w:pStyle w:val="ListParagraph"/>
        <w:numPr>
          <w:ilvl w:val="0"/>
          <w:numId w:val="4"/>
        </w:numPr>
        <w:rPr>
          <w:rFonts w:eastAsia="Times New Roman" w:cs="Times New Roman"/>
          <w:sz w:val="21"/>
          <w:szCs w:val="21"/>
        </w:rPr>
      </w:pPr>
      <w:r w:rsidRPr="009B39A2">
        <w:rPr>
          <w:rFonts w:eastAsia="Times New Roman" w:cs="Times New Roman"/>
          <w:sz w:val="21"/>
          <w:szCs w:val="21"/>
        </w:rPr>
        <w:t xml:space="preserve">Pay the application fee online ($50 for Arizona Residents; </w:t>
      </w:r>
      <w:r>
        <w:rPr>
          <w:rFonts w:eastAsia="Times New Roman" w:cs="Times New Roman"/>
          <w:sz w:val="21"/>
          <w:szCs w:val="21"/>
        </w:rPr>
        <w:t>$80</w:t>
      </w:r>
      <w:r w:rsidRPr="009B39A2">
        <w:rPr>
          <w:rFonts w:eastAsia="Times New Roman" w:cs="Times New Roman"/>
          <w:sz w:val="21"/>
          <w:szCs w:val="21"/>
        </w:rPr>
        <w:t xml:space="preserve"> for non-Arizona Residents)</w:t>
      </w:r>
    </w:p>
    <w:p w14:paraId="31505666" w14:textId="77777777" w:rsidR="00830038" w:rsidRPr="009B39A2" w:rsidRDefault="00830038" w:rsidP="00830038">
      <w:pPr>
        <w:pStyle w:val="ListParagraph"/>
        <w:numPr>
          <w:ilvl w:val="0"/>
          <w:numId w:val="4"/>
        </w:numPr>
        <w:rPr>
          <w:rFonts w:eastAsia="Times New Roman" w:cs="Times New Roman"/>
          <w:sz w:val="21"/>
          <w:szCs w:val="21"/>
        </w:rPr>
      </w:pPr>
      <w:r w:rsidRPr="009B39A2">
        <w:rPr>
          <w:rFonts w:eastAsia="Times New Roman" w:cs="Times New Roman"/>
          <w:sz w:val="21"/>
          <w:szCs w:val="21"/>
        </w:rPr>
        <w:t>Submit an official copy of your 8-semester High School</w:t>
      </w:r>
      <w:r>
        <w:rPr>
          <w:rFonts w:eastAsia="Times New Roman" w:cs="Times New Roman"/>
          <w:sz w:val="21"/>
          <w:szCs w:val="21"/>
        </w:rPr>
        <w:t>/Home</w:t>
      </w:r>
      <w:r w:rsidRPr="009B39A2">
        <w:rPr>
          <w:rFonts w:eastAsia="Times New Roman" w:cs="Times New Roman"/>
          <w:sz w:val="21"/>
          <w:szCs w:val="21"/>
        </w:rPr>
        <w:t xml:space="preserve"> </w:t>
      </w:r>
      <w:r>
        <w:rPr>
          <w:rFonts w:eastAsia="Times New Roman" w:cs="Times New Roman"/>
          <w:sz w:val="21"/>
          <w:szCs w:val="21"/>
        </w:rPr>
        <w:t xml:space="preserve">School </w:t>
      </w:r>
      <w:r w:rsidRPr="009B39A2">
        <w:rPr>
          <w:rFonts w:eastAsia="Times New Roman" w:cs="Times New Roman"/>
          <w:sz w:val="21"/>
          <w:szCs w:val="21"/>
        </w:rPr>
        <w:t>transcript (with your graduation date posted.) Or submit an offici</w:t>
      </w:r>
      <w:r>
        <w:rPr>
          <w:rFonts w:eastAsia="Times New Roman" w:cs="Times New Roman"/>
          <w:sz w:val="21"/>
          <w:szCs w:val="21"/>
        </w:rPr>
        <w:t>al copy of your GED test report.</w:t>
      </w:r>
    </w:p>
    <w:p w14:paraId="720F483D" w14:textId="77777777" w:rsidR="00830038" w:rsidRPr="009B39A2" w:rsidRDefault="00830038" w:rsidP="00830038">
      <w:pPr>
        <w:pStyle w:val="ListParagraph"/>
        <w:numPr>
          <w:ilvl w:val="0"/>
          <w:numId w:val="4"/>
        </w:numPr>
        <w:rPr>
          <w:rFonts w:eastAsia="Times New Roman" w:cs="Times New Roman"/>
          <w:sz w:val="21"/>
          <w:szCs w:val="21"/>
        </w:rPr>
      </w:pPr>
      <w:r w:rsidRPr="009B39A2">
        <w:rPr>
          <w:rFonts w:eastAsia="Times New Roman" w:cs="Times New Roman"/>
          <w:sz w:val="21"/>
          <w:szCs w:val="21"/>
        </w:rPr>
        <w:t xml:space="preserve">Submit original and official copies of your transcripts from EVERY institution you </w:t>
      </w:r>
      <w:r>
        <w:rPr>
          <w:rFonts w:eastAsia="Times New Roman" w:cs="Times New Roman"/>
          <w:sz w:val="21"/>
          <w:szCs w:val="21"/>
        </w:rPr>
        <w:t>have attended since high school.</w:t>
      </w:r>
    </w:p>
    <w:p w14:paraId="4F534D69" w14:textId="77777777" w:rsidR="00830038" w:rsidRPr="009B39A2" w:rsidRDefault="00830038" w:rsidP="00830038">
      <w:pPr>
        <w:pStyle w:val="ListParagraph"/>
        <w:ind w:left="1800"/>
        <w:rPr>
          <w:rFonts w:eastAsia="Times New Roman" w:cs="Times New Roman"/>
          <w:sz w:val="21"/>
          <w:szCs w:val="21"/>
        </w:rPr>
      </w:pPr>
    </w:p>
    <w:p w14:paraId="49CD9BB9" w14:textId="77777777" w:rsidR="00830038" w:rsidRPr="001064A0" w:rsidRDefault="00830038" w:rsidP="00830038">
      <w:pPr>
        <w:pStyle w:val="ListParagraph"/>
        <w:numPr>
          <w:ilvl w:val="0"/>
          <w:numId w:val="2"/>
        </w:numPr>
        <w:rPr>
          <w:rFonts w:eastAsia="Times New Roman" w:cs="Times New Roman"/>
          <w:b/>
          <w:sz w:val="22"/>
          <w:szCs w:val="22"/>
        </w:rPr>
      </w:pPr>
      <w:r w:rsidRPr="001064A0">
        <w:rPr>
          <w:rFonts w:eastAsia="Times New Roman" w:cs="Times New Roman"/>
          <w:b/>
          <w:sz w:val="22"/>
          <w:szCs w:val="22"/>
        </w:rPr>
        <w:t xml:space="preserve">If you were EVER enrolled at the </w:t>
      </w:r>
      <w:r w:rsidRPr="00514526">
        <w:rPr>
          <w:rFonts w:eastAsia="Times New Roman" w:cs="Times New Roman"/>
          <w:b/>
          <w:bCs/>
          <w:sz w:val="22"/>
          <w:szCs w:val="22"/>
        </w:rPr>
        <w:t>University of Arizona</w:t>
      </w:r>
      <w:r w:rsidRPr="00514526">
        <w:rPr>
          <w:rFonts w:eastAsia="Times New Roman" w:cs="Times New Roman"/>
          <w:b/>
          <w:sz w:val="22"/>
          <w:szCs w:val="22"/>
        </w:rPr>
        <w:t xml:space="preserve"> </w:t>
      </w:r>
      <w:r w:rsidRPr="001064A0">
        <w:rPr>
          <w:rFonts w:eastAsia="Times New Roman" w:cs="Times New Roman"/>
          <w:b/>
          <w:sz w:val="22"/>
          <w:szCs w:val="22"/>
        </w:rPr>
        <w:t xml:space="preserve">and earned grades (A, B, C, D, F, P, or </w:t>
      </w:r>
      <w:proofErr w:type="gramStart"/>
      <w:r w:rsidRPr="001064A0">
        <w:rPr>
          <w:rFonts w:eastAsia="Times New Roman" w:cs="Times New Roman"/>
          <w:b/>
          <w:sz w:val="22"/>
          <w:szCs w:val="22"/>
        </w:rPr>
        <w:t>W)…</w:t>
      </w:r>
      <w:proofErr w:type="gramEnd"/>
    </w:p>
    <w:p w14:paraId="6FDBD53B" w14:textId="77777777" w:rsidR="00830038" w:rsidRPr="009B39A2" w:rsidRDefault="00830038" w:rsidP="00830038">
      <w:pPr>
        <w:ind w:left="720"/>
        <w:rPr>
          <w:rFonts w:eastAsia="Times New Roman" w:cs="Times New Roman"/>
          <w:b/>
          <w:sz w:val="21"/>
          <w:szCs w:val="21"/>
        </w:rPr>
      </w:pPr>
    </w:p>
    <w:p w14:paraId="5F902E25" w14:textId="77777777" w:rsidR="00830038" w:rsidRPr="009B39A2" w:rsidRDefault="00830038" w:rsidP="00830038">
      <w:pPr>
        <w:ind w:left="720"/>
        <w:rPr>
          <w:rFonts w:eastAsia="Times New Roman" w:cs="Times New Roman"/>
          <w:sz w:val="21"/>
          <w:szCs w:val="21"/>
        </w:rPr>
      </w:pPr>
      <w:r w:rsidRPr="009B39A2">
        <w:rPr>
          <w:rFonts w:eastAsia="Times New Roman" w:cs="Times New Roman"/>
          <w:sz w:val="21"/>
          <w:szCs w:val="21"/>
        </w:rPr>
        <w:t>*This does not apply to previously Admitted student</w:t>
      </w:r>
      <w:r>
        <w:rPr>
          <w:rFonts w:eastAsia="Times New Roman" w:cs="Times New Roman"/>
          <w:sz w:val="21"/>
          <w:szCs w:val="21"/>
        </w:rPr>
        <w:t xml:space="preserve">s who did not Matriculate </w:t>
      </w:r>
      <w:r w:rsidRPr="009B39A2">
        <w:rPr>
          <w:rFonts w:eastAsia="Times New Roman" w:cs="Times New Roman"/>
          <w:sz w:val="21"/>
          <w:szCs w:val="21"/>
        </w:rPr>
        <w:t xml:space="preserve">(enroll) at the </w:t>
      </w:r>
      <w:r w:rsidRPr="00514526">
        <w:rPr>
          <w:rFonts w:eastAsia="Times New Roman" w:cs="Times New Roman"/>
          <w:bCs/>
          <w:sz w:val="21"/>
          <w:szCs w:val="21"/>
        </w:rPr>
        <w:t>University of Arizona</w:t>
      </w:r>
    </w:p>
    <w:p w14:paraId="39472911" w14:textId="77777777" w:rsidR="00830038" w:rsidRPr="009B39A2" w:rsidRDefault="00830038" w:rsidP="00830038">
      <w:pPr>
        <w:pStyle w:val="ListParagraph"/>
        <w:numPr>
          <w:ilvl w:val="0"/>
          <w:numId w:val="5"/>
        </w:numPr>
        <w:rPr>
          <w:rFonts w:eastAsia="Times New Roman" w:cs="Times New Roman"/>
          <w:sz w:val="21"/>
          <w:szCs w:val="21"/>
        </w:rPr>
      </w:pPr>
      <w:r w:rsidRPr="009B39A2">
        <w:rPr>
          <w:rFonts w:eastAsia="Times New Roman" w:cs="Times New Roman"/>
          <w:sz w:val="21"/>
          <w:szCs w:val="21"/>
        </w:rPr>
        <w:t>Submit an online application for Re-Admission</w:t>
      </w:r>
      <w:r>
        <w:rPr>
          <w:rFonts w:eastAsia="Times New Roman" w:cs="Times New Roman"/>
          <w:sz w:val="21"/>
          <w:szCs w:val="21"/>
        </w:rPr>
        <w:t>.</w:t>
      </w:r>
    </w:p>
    <w:p w14:paraId="79FF5307" w14:textId="77777777" w:rsidR="00830038" w:rsidRPr="009B39A2" w:rsidRDefault="00830038" w:rsidP="00830038">
      <w:pPr>
        <w:pStyle w:val="ListParagraph"/>
        <w:numPr>
          <w:ilvl w:val="0"/>
          <w:numId w:val="5"/>
        </w:numPr>
        <w:rPr>
          <w:rFonts w:eastAsia="Times New Roman" w:cs="Times New Roman"/>
          <w:sz w:val="21"/>
          <w:szCs w:val="21"/>
        </w:rPr>
      </w:pPr>
      <w:r w:rsidRPr="009B39A2">
        <w:rPr>
          <w:rFonts w:eastAsia="Times New Roman" w:cs="Times New Roman"/>
          <w:sz w:val="21"/>
          <w:szCs w:val="21"/>
        </w:rPr>
        <w:t>If you are unable to pay the application fee upon completing the online application, you can pay the application fee with a check or money order made out to the University of Arizona</w:t>
      </w:r>
      <w:r>
        <w:rPr>
          <w:rFonts w:eastAsia="Times New Roman" w:cs="Times New Roman"/>
          <w:sz w:val="21"/>
          <w:szCs w:val="21"/>
        </w:rPr>
        <w:t xml:space="preserve"> ($50 for Arizona Residents; $80</w:t>
      </w:r>
      <w:r w:rsidRPr="009B39A2">
        <w:rPr>
          <w:rFonts w:eastAsia="Times New Roman" w:cs="Times New Roman"/>
          <w:sz w:val="21"/>
          <w:szCs w:val="21"/>
        </w:rPr>
        <w:t xml:space="preserve"> for non-Arizona Residents)</w:t>
      </w:r>
    </w:p>
    <w:p w14:paraId="53213C49" w14:textId="77777777" w:rsidR="00830038" w:rsidRPr="009B39A2" w:rsidRDefault="00830038" w:rsidP="00830038">
      <w:pPr>
        <w:pStyle w:val="ListParagraph"/>
        <w:numPr>
          <w:ilvl w:val="0"/>
          <w:numId w:val="5"/>
        </w:numPr>
        <w:rPr>
          <w:rFonts w:eastAsia="Times New Roman" w:cs="Times New Roman"/>
          <w:sz w:val="21"/>
          <w:szCs w:val="21"/>
        </w:rPr>
      </w:pPr>
      <w:r w:rsidRPr="009B39A2">
        <w:rPr>
          <w:rFonts w:eastAsia="Times New Roman" w:cs="Times New Roman"/>
          <w:sz w:val="21"/>
          <w:szCs w:val="21"/>
        </w:rPr>
        <w:t xml:space="preserve">Submit original and official copies of your transcripts from EVERY Institution you have attended since your last term at the </w:t>
      </w:r>
      <w:r w:rsidRPr="00514526">
        <w:rPr>
          <w:rFonts w:eastAsia="Times New Roman" w:cs="Times New Roman"/>
          <w:bCs/>
          <w:sz w:val="21"/>
          <w:szCs w:val="21"/>
        </w:rPr>
        <w:t>University of Arizona</w:t>
      </w:r>
      <w:r w:rsidRPr="009B39A2">
        <w:rPr>
          <w:rFonts w:eastAsia="Times New Roman" w:cs="Times New Roman"/>
          <w:sz w:val="21"/>
          <w:szCs w:val="21"/>
        </w:rPr>
        <w:t xml:space="preserve">. The </w:t>
      </w:r>
      <w:r w:rsidRPr="00514526">
        <w:rPr>
          <w:rFonts w:eastAsia="Times New Roman" w:cs="Times New Roman"/>
          <w:bCs/>
          <w:sz w:val="21"/>
          <w:szCs w:val="21"/>
        </w:rPr>
        <w:t>University of Arizona</w:t>
      </w:r>
      <w:r w:rsidRPr="00514526">
        <w:rPr>
          <w:rFonts w:eastAsia="Times New Roman" w:cs="Times New Roman"/>
          <w:sz w:val="21"/>
          <w:szCs w:val="21"/>
        </w:rPr>
        <w:t xml:space="preserve"> </w:t>
      </w:r>
      <w:r w:rsidRPr="009B39A2">
        <w:rPr>
          <w:rFonts w:eastAsia="Times New Roman" w:cs="Times New Roman"/>
          <w:sz w:val="21"/>
          <w:szCs w:val="21"/>
        </w:rPr>
        <w:t>will NOT accept transfer credit showing on a third-party transcript.</w:t>
      </w:r>
    </w:p>
    <w:p w14:paraId="3D12A964" w14:textId="77777777" w:rsidR="00830038" w:rsidRPr="009B39A2" w:rsidRDefault="00830038" w:rsidP="00830038">
      <w:pPr>
        <w:pStyle w:val="ListParagraph"/>
        <w:ind w:left="1800"/>
        <w:rPr>
          <w:rFonts w:eastAsia="Times New Roman" w:cs="Times New Roman"/>
          <w:sz w:val="21"/>
          <w:szCs w:val="21"/>
        </w:rPr>
      </w:pPr>
    </w:p>
    <w:p w14:paraId="0FF93840" w14:textId="77777777" w:rsidR="00830038" w:rsidRPr="001064A0" w:rsidRDefault="00830038" w:rsidP="00830038">
      <w:pPr>
        <w:pStyle w:val="ListParagraph"/>
        <w:numPr>
          <w:ilvl w:val="0"/>
          <w:numId w:val="2"/>
        </w:numPr>
        <w:rPr>
          <w:rFonts w:eastAsia="Times New Roman" w:cs="Times New Roman"/>
          <w:b/>
          <w:sz w:val="22"/>
          <w:szCs w:val="22"/>
        </w:rPr>
      </w:pPr>
      <w:r w:rsidRPr="001064A0">
        <w:rPr>
          <w:rFonts w:eastAsia="Times New Roman" w:cs="Times New Roman"/>
          <w:b/>
          <w:sz w:val="22"/>
          <w:szCs w:val="22"/>
        </w:rPr>
        <w:t xml:space="preserve">If you were EVER enrolled in classes as a </w:t>
      </w:r>
      <w:proofErr w:type="gramStart"/>
      <w:r w:rsidRPr="001064A0">
        <w:rPr>
          <w:rFonts w:eastAsia="Times New Roman" w:cs="Times New Roman"/>
          <w:b/>
          <w:sz w:val="22"/>
          <w:szCs w:val="22"/>
        </w:rPr>
        <w:t>NON-degree</w:t>
      </w:r>
      <w:proofErr w:type="gramEnd"/>
      <w:r w:rsidRPr="001064A0">
        <w:rPr>
          <w:rFonts w:eastAsia="Times New Roman" w:cs="Times New Roman"/>
          <w:b/>
          <w:sz w:val="22"/>
          <w:szCs w:val="22"/>
        </w:rPr>
        <w:t xml:space="preserve"> seeking student at The University of Arizona… </w:t>
      </w:r>
    </w:p>
    <w:p w14:paraId="66EF9756" w14:textId="77777777" w:rsidR="00830038" w:rsidRPr="009B39A2" w:rsidRDefault="00830038" w:rsidP="00830038">
      <w:pPr>
        <w:pStyle w:val="ListParagraph"/>
        <w:rPr>
          <w:rFonts w:eastAsia="Times New Roman" w:cs="Times New Roman"/>
          <w:sz w:val="21"/>
          <w:szCs w:val="21"/>
        </w:rPr>
      </w:pPr>
    </w:p>
    <w:p w14:paraId="108D9EE7" w14:textId="77777777" w:rsidR="00830038" w:rsidRPr="009B39A2" w:rsidRDefault="00830038" w:rsidP="00830038">
      <w:pPr>
        <w:pStyle w:val="ListParagraph"/>
        <w:rPr>
          <w:rFonts w:eastAsia="Times New Roman" w:cs="Times New Roman"/>
          <w:sz w:val="21"/>
          <w:szCs w:val="21"/>
        </w:rPr>
      </w:pPr>
      <w:r w:rsidRPr="009B39A2">
        <w:rPr>
          <w:rFonts w:eastAsia="Times New Roman" w:cs="Times New Roman"/>
          <w:sz w:val="21"/>
          <w:szCs w:val="21"/>
        </w:rPr>
        <w:t xml:space="preserve">You will apply to the </w:t>
      </w:r>
      <w:r w:rsidRPr="00514526">
        <w:rPr>
          <w:rFonts w:eastAsia="Times New Roman" w:cs="Times New Roman"/>
          <w:bCs/>
          <w:sz w:val="21"/>
          <w:szCs w:val="21"/>
        </w:rPr>
        <w:t>University of Arizona</w:t>
      </w:r>
      <w:r w:rsidRPr="00514526">
        <w:rPr>
          <w:rFonts w:eastAsia="Times New Roman" w:cs="Times New Roman"/>
          <w:sz w:val="21"/>
          <w:szCs w:val="21"/>
        </w:rPr>
        <w:t xml:space="preserve"> </w:t>
      </w:r>
      <w:r w:rsidRPr="009B39A2">
        <w:rPr>
          <w:rFonts w:eastAsia="Times New Roman" w:cs="Times New Roman"/>
          <w:sz w:val="21"/>
          <w:szCs w:val="21"/>
        </w:rPr>
        <w:t>as a Transfer Student. Application requirements will depend on your age at the time of application. Please determine if you fall into category A or B above, before beginning your application steps.</w:t>
      </w:r>
    </w:p>
    <w:p w14:paraId="2415C389" w14:textId="77777777" w:rsidR="00830038" w:rsidRDefault="00830038" w:rsidP="00830038">
      <w:pPr>
        <w:pStyle w:val="ListParagraph"/>
        <w:rPr>
          <w:rFonts w:eastAsia="Times New Roman" w:cs="Times New Roman"/>
        </w:rPr>
      </w:pPr>
    </w:p>
    <w:p w14:paraId="71FB1A69" w14:textId="77777777" w:rsidR="00830038" w:rsidRPr="009B39A2" w:rsidRDefault="00830038" w:rsidP="00830038">
      <w:pPr>
        <w:pStyle w:val="ListParagraph"/>
        <w:rPr>
          <w:rFonts w:eastAsia="Times New Roman" w:cs="Times New Roman"/>
        </w:rPr>
      </w:pPr>
    </w:p>
    <w:p w14:paraId="49311E76" w14:textId="77777777" w:rsidR="00830038" w:rsidRDefault="00830038" w:rsidP="00830038">
      <w:pPr>
        <w:rPr>
          <w:rFonts w:eastAsia="Times New Roman" w:cs="Times New Roman"/>
          <w:b/>
          <w:sz w:val="28"/>
          <w:szCs w:val="28"/>
        </w:rPr>
      </w:pPr>
    </w:p>
    <w:p w14:paraId="7C6A797E" w14:textId="77777777" w:rsidR="00830038" w:rsidRDefault="00830038" w:rsidP="00830038">
      <w:pPr>
        <w:jc w:val="center"/>
        <w:rPr>
          <w:rFonts w:eastAsia="Times New Roman" w:cs="Times New Roman"/>
          <w:b/>
          <w:sz w:val="28"/>
          <w:szCs w:val="28"/>
        </w:rPr>
      </w:pPr>
    </w:p>
    <w:p w14:paraId="1BC3D4CE" w14:textId="77777777" w:rsidR="00830038" w:rsidRPr="00545780" w:rsidRDefault="00830038" w:rsidP="00830038">
      <w:pPr>
        <w:rPr>
          <w:rFonts w:eastAsia="Times New Roman" w:cs="Times New Roman"/>
          <w:b/>
          <w:sz w:val="28"/>
          <w:szCs w:val="28"/>
        </w:rPr>
      </w:pPr>
    </w:p>
    <w:p w14:paraId="42C7AA65" w14:textId="77777777" w:rsidR="00830038" w:rsidRDefault="00830038" w:rsidP="00830038">
      <w:pPr>
        <w:outlineLvl w:val="0"/>
        <w:rPr>
          <w:rFonts w:eastAsia="Times New Roman" w:cs="Times New Roman"/>
          <w:b/>
          <w:sz w:val="40"/>
          <w:szCs w:val="40"/>
        </w:rPr>
      </w:pPr>
    </w:p>
    <w:p w14:paraId="00E0AA14" w14:textId="77777777" w:rsidR="00830038" w:rsidRDefault="00830038" w:rsidP="00830038">
      <w:pPr>
        <w:outlineLvl w:val="0"/>
        <w:rPr>
          <w:rFonts w:eastAsia="Times New Roman" w:cs="Times New Roman"/>
          <w:b/>
          <w:sz w:val="40"/>
          <w:szCs w:val="40"/>
        </w:rPr>
      </w:pPr>
      <w:r w:rsidRPr="001064A0">
        <w:rPr>
          <w:rFonts w:eastAsia="Times New Roman" w:cs="Times New Roman"/>
          <w:b/>
          <w:sz w:val="40"/>
          <w:szCs w:val="40"/>
        </w:rPr>
        <w:t>Instructions for Applying to the University of Arizona</w:t>
      </w:r>
    </w:p>
    <w:p w14:paraId="45E97C62" w14:textId="77777777" w:rsidR="00830038" w:rsidRDefault="00830038" w:rsidP="00830038">
      <w:pPr>
        <w:rPr>
          <w:rFonts w:eastAsia="Times New Roman" w:cs="Times New Roman"/>
          <w:b/>
          <w:sz w:val="40"/>
          <w:szCs w:val="40"/>
        </w:rPr>
      </w:pPr>
    </w:p>
    <w:p w14:paraId="2955A182" w14:textId="77777777" w:rsidR="00830038" w:rsidRDefault="00830038" w:rsidP="00830038">
      <w:pPr>
        <w:outlineLvl w:val="0"/>
        <w:rPr>
          <w:rFonts w:eastAsia="Times New Roman" w:cs="Times New Roman"/>
          <w:b/>
        </w:rPr>
      </w:pPr>
      <w:r w:rsidRPr="00A73154">
        <w:rPr>
          <w:rFonts w:eastAsia="Times New Roman" w:cs="Times New Roman"/>
        </w:rPr>
        <w:t xml:space="preserve">Complete the following steps by </w:t>
      </w:r>
      <w:r w:rsidRPr="00A73154">
        <w:rPr>
          <w:rFonts w:eastAsia="Times New Roman" w:cs="Times New Roman"/>
          <w:b/>
        </w:rPr>
        <w:t>5:00pm on the deadline date for your class section.</w:t>
      </w:r>
    </w:p>
    <w:p w14:paraId="5521B85D" w14:textId="77777777" w:rsidR="00830038" w:rsidRDefault="00830038" w:rsidP="00830038">
      <w:pPr>
        <w:rPr>
          <w:rFonts w:eastAsia="Times New Roman" w:cs="Times New Roman"/>
          <w:b/>
        </w:rPr>
      </w:pPr>
    </w:p>
    <w:p w14:paraId="09AAB436" w14:textId="54789238" w:rsidR="00830038" w:rsidRPr="00A73154" w:rsidRDefault="00830038" w:rsidP="00830038">
      <w:pPr>
        <w:pStyle w:val="ListParagraph"/>
        <w:numPr>
          <w:ilvl w:val="0"/>
          <w:numId w:val="6"/>
        </w:numPr>
        <w:rPr>
          <w:rFonts w:eastAsia="Times New Roman" w:cs="Times New Roman"/>
          <w:sz w:val="22"/>
          <w:szCs w:val="22"/>
        </w:rPr>
      </w:pPr>
      <w:r w:rsidRPr="00A73154">
        <w:rPr>
          <w:rFonts w:eastAsia="Times New Roman" w:cs="Times New Roman"/>
          <w:sz w:val="22"/>
          <w:szCs w:val="22"/>
        </w:rPr>
        <w:t xml:space="preserve">Submit your </w:t>
      </w:r>
      <w:r w:rsidR="00C47BCC">
        <w:rPr>
          <w:rFonts w:eastAsia="Times New Roman" w:cs="Times New Roman"/>
          <w:sz w:val="22"/>
          <w:szCs w:val="22"/>
        </w:rPr>
        <w:t>Fall</w:t>
      </w:r>
      <w:r>
        <w:rPr>
          <w:rFonts w:eastAsia="Times New Roman" w:cs="Times New Roman"/>
          <w:sz w:val="22"/>
          <w:szCs w:val="22"/>
        </w:rPr>
        <w:t xml:space="preserve"> 2024</w:t>
      </w:r>
      <w:r w:rsidRPr="00A73154">
        <w:rPr>
          <w:rFonts w:eastAsia="Times New Roman" w:cs="Times New Roman"/>
          <w:sz w:val="22"/>
          <w:szCs w:val="22"/>
        </w:rPr>
        <w:t xml:space="preserve"> Online Application</w:t>
      </w:r>
      <w:r>
        <w:rPr>
          <w:rFonts w:eastAsia="Times New Roman" w:cs="Times New Roman"/>
          <w:sz w:val="22"/>
          <w:szCs w:val="22"/>
        </w:rPr>
        <w:t>.</w:t>
      </w:r>
      <w:r w:rsidRPr="00A73154">
        <w:rPr>
          <w:rFonts w:eastAsia="Times New Roman" w:cs="Times New Roman"/>
          <w:sz w:val="22"/>
          <w:szCs w:val="22"/>
        </w:rPr>
        <w:t xml:space="preserve">  </w:t>
      </w:r>
    </w:p>
    <w:p w14:paraId="74D028B9" w14:textId="77777777" w:rsidR="00830038" w:rsidRPr="00A73154" w:rsidRDefault="00830038" w:rsidP="00830038">
      <w:pPr>
        <w:pStyle w:val="ListParagraph"/>
        <w:numPr>
          <w:ilvl w:val="0"/>
          <w:numId w:val="6"/>
        </w:numPr>
        <w:rPr>
          <w:rFonts w:eastAsia="Times New Roman" w:cs="Times New Roman"/>
          <w:sz w:val="22"/>
          <w:szCs w:val="22"/>
        </w:rPr>
      </w:pPr>
      <w:r w:rsidRPr="00A73154">
        <w:rPr>
          <w:rFonts w:eastAsia="Times New Roman" w:cs="Times New Roman"/>
          <w:sz w:val="22"/>
          <w:szCs w:val="22"/>
        </w:rPr>
        <w:t xml:space="preserve">Pay the Application </w:t>
      </w:r>
      <w:r>
        <w:rPr>
          <w:rFonts w:eastAsia="Times New Roman" w:cs="Times New Roman"/>
          <w:sz w:val="22"/>
          <w:szCs w:val="22"/>
        </w:rPr>
        <w:t>Fee: $50 for AZ residents, or $80</w:t>
      </w:r>
      <w:r w:rsidRPr="00A73154">
        <w:rPr>
          <w:rFonts w:eastAsia="Times New Roman" w:cs="Times New Roman"/>
          <w:sz w:val="22"/>
          <w:szCs w:val="22"/>
        </w:rPr>
        <w:t xml:space="preserve"> for non-AZ resident</w:t>
      </w:r>
      <w:r>
        <w:rPr>
          <w:rFonts w:eastAsia="Times New Roman" w:cs="Times New Roman"/>
          <w:sz w:val="22"/>
          <w:szCs w:val="22"/>
        </w:rPr>
        <w:t>s.</w:t>
      </w:r>
    </w:p>
    <w:p w14:paraId="70B72861" w14:textId="77777777" w:rsidR="00830038" w:rsidRPr="00A73154" w:rsidRDefault="00830038" w:rsidP="00830038">
      <w:pPr>
        <w:pStyle w:val="ListParagraph"/>
        <w:numPr>
          <w:ilvl w:val="0"/>
          <w:numId w:val="6"/>
        </w:numPr>
        <w:rPr>
          <w:rFonts w:eastAsia="Times New Roman" w:cs="Times New Roman"/>
          <w:sz w:val="22"/>
          <w:szCs w:val="22"/>
        </w:rPr>
      </w:pPr>
      <w:r w:rsidRPr="00A73154">
        <w:rPr>
          <w:rFonts w:eastAsia="Times New Roman" w:cs="Times New Roman"/>
          <w:sz w:val="22"/>
          <w:szCs w:val="22"/>
        </w:rPr>
        <w:t>Get coded for STU 210</w:t>
      </w:r>
      <w:r>
        <w:rPr>
          <w:rFonts w:eastAsia="Times New Roman" w:cs="Times New Roman"/>
          <w:sz w:val="22"/>
          <w:szCs w:val="22"/>
        </w:rPr>
        <w:t>UA</w:t>
      </w:r>
      <w:r w:rsidRPr="00A73154">
        <w:rPr>
          <w:rFonts w:eastAsia="Times New Roman" w:cs="Times New Roman"/>
          <w:sz w:val="22"/>
          <w:szCs w:val="22"/>
        </w:rPr>
        <w:t xml:space="preserve"> (See: Obey the Code)</w:t>
      </w:r>
    </w:p>
    <w:p w14:paraId="3D951616" w14:textId="77777777" w:rsidR="00830038" w:rsidRDefault="00830038" w:rsidP="00830038">
      <w:pPr>
        <w:pStyle w:val="ListParagraph"/>
        <w:numPr>
          <w:ilvl w:val="0"/>
          <w:numId w:val="6"/>
        </w:numPr>
        <w:rPr>
          <w:rFonts w:eastAsia="Times New Roman" w:cs="Times New Roman"/>
          <w:sz w:val="22"/>
          <w:szCs w:val="22"/>
        </w:rPr>
      </w:pPr>
      <w:r w:rsidRPr="00A73154">
        <w:rPr>
          <w:rFonts w:eastAsia="Times New Roman" w:cs="Times New Roman"/>
          <w:sz w:val="22"/>
          <w:szCs w:val="22"/>
        </w:rPr>
        <w:t>Submit Official transcripts from EVERY college/university you have attended</w:t>
      </w:r>
      <w:r>
        <w:rPr>
          <w:rFonts w:eastAsia="Times New Roman" w:cs="Times New Roman"/>
          <w:sz w:val="22"/>
          <w:szCs w:val="22"/>
        </w:rPr>
        <w:t>.</w:t>
      </w:r>
    </w:p>
    <w:p w14:paraId="1B7D25C8" w14:textId="77777777" w:rsidR="00830038" w:rsidRDefault="00830038" w:rsidP="00830038">
      <w:pPr>
        <w:rPr>
          <w:rFonts w:eastAsia="Times New Roman" w:cs="Times New Roman"/>
          <w:sz w:val="22"/>
          <w:szCs w:val="22"/>
        </w:rPr>
      </w:pPr>
    </w:p>
    <w:p w14:paraId="2B1F30B1" w14:textId="77777777" w:rsidR="00830038" w:rsidRDefault="00830038" w:rsidP="00830038">
      <w:pPr>
        <w:pStyle w:val="ListParagraph"/>
        <w:numPr>
          <w:ilvl w:val="1"/>
          <w:numId w:val="6"/>
        </w:numPr>
        <w:rPr>
          <w:rFonts w:eastAsia="Times New Roman" w:cs="Times New Roman"/>
          <w:sz w:val="22"/>
          <w:szCs w:val="22"/>
        </w:rPr>
      </w:pPr>
      <w:r w:rsidRPr="00A73154">
        <w:rPr>
          <w:rFonts w:eastAsia="Times New Roman" w:cs="Times New Roman"/>
          <w:sz w:val="22"/>
          <w:szCs w:val="22"/>
        </w:rPr>
        <w:t xml:space="preserve">For your Pima transcript, instead of submitting a hard copy, you must request an electronic copy of your transcript be sent to </w:t>
      </w:r>
      <w:r>
        <w:rPr>
          <w:rFonts w:eastAsia="Times New Roman" w:cs="Times New Roman"/>
          <w:sz w:val="22"/>
          <w:szCs w:val="22"/>
        </w:rPr>
        <w:t xml:space="preserve">the </w:t>
      </w:r>
      <w:r w:rsidRPr="00514526">
        <w:rPr>
          <w:rFonts w:eastAsia="Times New Roman" w:cs="Times New Roman"/>
          <w:bCs/>
          <w:sz w:val="22"/>
          <w:szCs w:val="22"/>
        </w:rPr>
        <w:t>University of Arizona</w:t>
      </w:r>
      <w:r w:rsidRPr="00A73154">
        <w:rPr>
          <w:rFonts w:eastAsia="Times New Roman" w:cs="Times New Roman"/>
          <w:sz w:val="22"/>
          <w:szCs w:val="22"/>
        </w:rPr>
        <w:t xml:space="preserve">. Log into </w:t>
      </w:r>
      <w:proofErr w:type="spellStart"/>
      <w:r w:rsidRPr="00A73154">
        <w:rPr>
          <w:rFonts w:eastAsia="Times New Roman" w:cs="Times New Roman"/>
          <w:sz w:val="22"/>
          <w:szCs w:val="22"/>
        </w:rPr>
        <w:t>MyPima</w:t>
      </w:r>
      <w:proofErr w:type="spellEnd"/>
      <w:r w:rsidRPr="00A73154">
        <w:rPr>
          <w:rFonts w:eastAsia="Times New Roman" w:cs="Times New Roman"/>
          <w:sz w:val="22"/>
          <w:szCs w:val="22"/>
        </w:rPr>
        <w:t xml:space="preserve"> or visit the Student Services Center at any Pima campus.</w:t>
      </w:r>
    </w:p>
    <w:p w14:paraId="669BB144" w14:textId="77777777" w:rsidR="00830038" w:rsidRDefault="00830038" w:rsidP="00830038">
      <w:pPr>
        <w:pStyle w:val="ListParagraph"/>
        <w:ind w:left="1440"/>
        <w:rPr>
          <w:rFonts w:eastAsia="Times New Roman" w:cs="Times New Roman"/>
          <w:sz w:val="22"/>
          <w:szCs w:val="22"/>
        </w:rPr>
      </w:pPr>
    </w:p>
    <w:p w14:paraId="7DEC7C07" w14:textId="77777777" w:rsidR="00830038" w:rsidRPr="00715AE9" w:rsidRDefault="00830038" w:rsidP="00830038">
      <w:pPr>
        <w:pStyle w:val="ListParagraph"/>
        <w:numPr>
          <w:ilvl w:val="1"/>
          <w:numId w:val="6"/>
        </w:numPr>
        <w:rPr>
          <w:rFonts w:eastAsia="Times New Roman" w:cs="Times New Roman"/>
          <w:sz w:val="22"/>
          <w:szCs w:val="22"/>
        </w:rPr>
      </w:pPr>
      <w:r w:rsidRPr="00A73154">
        <w:rPr>
          <w:rFonts w:eastAsia="Times New Roman" w:cs="Times New Roman"/>
          <w:sz w:val="22"/>
          <w:szCs w:val="22"/>
        </w:rPr>
        <w:t xml:space="preserve">For all other transcripts (including high school, international documents, out-of-state colleges/universities, and CLEP or TOEFL Test Scores), </w:t>
      </w:r>
      <w:r>
        <w:rPr>
          <w:rFonts w:eastAsia="Times New Roman" w:cs="Times New Roman"/>
          <w:sz w:val="22"/>
          <w:szCs w:val="22"/>
        </w:rPr>
        <w:t>that cannot be submitted e</w:t>
      </w:r>
      <w:r w:rsidRPr="0019219A">
        <w:rPr>
          <w:rFonts w:eastAsia="Times New Roman" w:cs="Times New Roman"/>
          <w:sz w:val="22"/>
          <w:szCs w:val="22"/>
        </w:rPr>
        <w:t>lectronic</w:t>
      </w:r>
      <w:r>
        <w:rPr>
          <w:rFonts w:eastAsia="Times New Roman" w:cs="Times New Roman"/>
          <w:sz w:val="22"/>
          <w:szCs w:val="22"/>
        </w:rPr>
        <w:t xml:space="preserve">ally, </w:t>
      </w:r>
      <w:r w:rsidRPr="00715AE9">
        <w:rPr>
          <w:rFonts w:eastAsia="Times New Roman" w:cs="Times New Roman"/>
          <w:sz w:val="22"/>
          <w:szCs w:val="22"/>
        </w:rPr>
        <w:t>you are required to place official copies in a 9x12 manila envelope and submit them to the Office of Admissions with the STU 210</w:t>
      </w:r>
      <w:r>
        <w:rPr>
          <w:rFonts w:eastAsia="Times New Roman" w:cs="Times New Roman"/>
          <w:sz w:val="22"/>
          <w:szCs w:val="22"/>
        </w:rPr>
        <w:t>UA</w:t>
      </w:r>
      <w:r w:rsidRPr="00715AE9">
        <w:rPr>
          <w:rFonts w:eastAsia="Times New Roman" w:cs="Times New Roman"/>
          <w:sz w:val="22"/>
          <w:szCs w:val="22"/>
        </w:rPr>
        <w:t xml:space="preserve"> Checklist enclosed. See complete instructions on the next page.</w:t>
      </w:r>
    </w:p>
    <w:p w14:paraId="745F222F" w14:textId="77777777" w:rsidR="00830038" w:rsidRPr="00A73154" w:rsidRDefault="00830038" w:rsidP="00830038">
      <w:pPr>
        <w:rPr>
          <w:rFonts w:eastAsia="Times New Roman" w:cs="Times New Roman"/>
          <w:sz w:val="22"/>
          <w:szCs w:val="22"/>
        </w:rPr>
      </w:pPr>
    </w:p>
    <w:p w14:paraId="00AF58D8" w14:textId="77777777" w:rsidR="00830038" w:rsidRDefault="00830038" w:rsidP="00830038">
      <w:pPr>
        <w:pStyle w:val="ListParagraph"/>
        <w:numPr>
          <w:ilvl w:val="0"/>
          <w:numId w:val="6"/>
        </w:numPr>
        <w:rPr>
          <w:rFonts w:eastAsia="Times New Roman" w:cs="Times New Roman"/>
          <w:sz w:val="22"/>
          <w:szCs w:val="22"/>
        </w:rPr>
      </w:pPr>
      <w:r w:rsidRPr="00A73154">
        <w:rPr>
          <w:rFonts w:eastAsia="Times New Roman" w:cs="Times New Roman"/>
          <w:sz w:val="22"/>
          <w:szCs w:val="22"/>
        </w:rPr>
        <w:t>Submit Official high school transcript</w:t>
      </w:r>
      <w:r>
        <w:rPr>
          <w:rFonts w:eastAsia="Times New Roman" w:cs="Times New Roman"/>
          <w:sz w:val="22"/>
          <w:szCs w:val="22"/>
        </w:rPr>
        <w:t>s</w:t>
      </w:r>
      <w:r w:rsidRPr="00A73154">
        <w:rPr>
          <w:rFonts w:eastAsia="Times New Roman" w:cs="Times New Roman"/>
          <w:sz w:val="22"/>
          <w:szCs w:val="22"/>
        </w:rPr>
        <w:t xml:space="preserve"> (if you are under 22 years old)</w:t>
      </w:r>
    </w:p>
    <w:p w14:paraId="61EFFC02" w14:textId="77777777" w:rsidR="00830038" w:rsidRDefault="00830038" w:rsidP="00830038">
      <w:pPr>
        <w:rPr>
          <w:rFonts w:eastAsia="Times New Roman" w:cs="Times New Roman"/>
          <w:sz w:val="22"/>
          <w:szCs w:val="22"/>
        </w:rPr>
      </w:pPr>
    </w:p>
    <w:p w14:paraId="4EA3B2A4" w14:textId="77777777" w:rsidR="00830038" w:rsidRDefault="00830038" w:rsidP="00830038">
      <w:pPr>
        <w:rPr>
          <w:rFonts w:eastAsia="Times New Roman" w:cs="Times New Roman"/>
          <w:b/>
        </w:rPr>
      </w:pPr>
      <w:r w:rsidRPr="00A73154">
        <w:rPr>
          <w:rFonts w:eastAsia="Times New Roman" w:cs="Times New Roman"/>
          <w:b/>
        </w:rPr>
        <w:t>IMPORTANT: Many STU 210</w:t>
      </w:r>
      <w:r>
        <w:rPr>
          <w:rFonts w:eastAsia="Times New Roman" w:cs="Times New Roman"/>
          <w:b/>
        </w:rPr>
        <w:t>UA</w:t>
      </w:r>
      <w:r w:rsidRPr="00A73154">
        <w:rPr>
          <w:rFonts w:eastAsia="Times New Roman" w:cs="Times New Roman"/>
          <w:b/>
        </w:rPr>
        <w:t xml:space="preserve"> students will be able to submit all required application materials online and/or electronically. For those students who have additional </w:t>
      </w:r>
      <w:r w:rsidRPr="00715AE9">
        <w:rPr>
          <w:rFonts w:eastAsia="Times New Roman" w:cs="Times New Roman"/>
          <w:b/>
        </w:rPr>
        <w:t xml:space="preserve">hard-copy </w:t>
      </w:r>
      <w:r w:rsidRPr="00A73154">
        <w:rPr>
          <w:rFonts w:eastAsia="Times New Roman" w:cs="Times New Roman"/>
          <w:b/>
        </w:rPr>
        <w:t>application documents to submit (i.e., high school or other college transcripts), please adhere to the guidelines on the STU 210</w:t>
      </w:r>
      <w:r>
        <w:rPr>
          <w:rFonts w:eastAsia="Times New Roman" w:cs="Times New Roman"/>
          <w:b/>
        </w:rPr>
        <w:t>UA</w:t>
      </w:r>
      <w:r w:rsidRPr="00A73154">
        <w:rPr>
          <w:rFonts w:eastAsia="Times New Roman" w:cs="Times New Roman"/>
          <w:b/>
        </w:rPr>
        <w:t xml:space="preserve"> Checklist (next page).</w:t>
      </w:r>
    </w:p>
    <w:p w14:paraId="790921AE" w14:textId="77777777" w:rsidR="00830038" w:rsidRDefault="00830038" w:rsidP="00830038">
      <w:pPr>
        <w:rPr>
          <w:rFonts w:eastAsia="Times New Roman" w:cs="Times New Roman"/>
          <w:b/>
        </w:rPr>
      </w:pPr>
    </w:p>
    <w:p w14:paraId="6E5E03D3" w14:textId="77777777" w:rsidR="00830038" w:rsidRPr="00A73154" w:rsidRDefault="00830038" w:rsidP="00830038">
      <w:pPr>
        <w:rPr>
          <w:rFonts w:eastAsia="Times New Roman" w:cs="Times New Roman"/>
          <w:b/>
        </w:rPr>
      </w:pPr>
      <w:r w:rsidRPr="00A73154">
        <w:rPr>
          <w:rFonts w:eastAsia="Times New Roman" w:cs="Times New Roman"/>
          <w:b/>
        </w:rPr>
        <w:t xml:space="preserve">You are required to submit your application and pay the application fee online. Only “additional” </w:t>
      </w:r>
      <w:r w:rsidRPr="00715AE9">
        <w:rPr>
          <w:rFonts w:eastAsia="Times New Roman" w:cs="Times New Roman"/>
          <w:b/>
        </w:rPr>
        <w:t xml:space="preserve">hard-copy </w:t>
      </w:r>
      <w:r w:rsidRPr="00A73154">
        <w:rPr>
          <w:rFonts w:eastAsia="Times New Roman" w:cs="Times New Roman"/>
          <w:b/>
        </w:rPr>
        <w:t xml:space="preserve">documents need to be </w:t>
      </w:r>
      <w:r>
        <w:rPr>
          <w:rFonts w:eastAsia="Times New Roman" w:cs="Times New Roman"/>
          <w:b/>
        </w:rPr>
        <w:t>mailed</w:t>
      </w:r>
      <w:r w:rsidRPr="00A73154">
        <w:rPr>
          <w:rFonts w:eastAsia="Times New Roman" w:cs="Times New Roman"/>
          <w:b/>
        </w:rPr>
        <w:t>. Do not submit/include duplicate copies of your application or your Pima transcript.</w:t>
      </w:r>
    </w:p>
    <w:p w14:paraId="27C599FC" w14:textId="77777777" w:rsidR="00830038" w:rsidRDefault="00830038" w:rsidP="00830038">
      <w:pPr>
        <w:rPr>
          <w:rFonts w:eastAsia="Times New Roman" w:cs="Times New Roman"/>
          <w:b/>
        </w:rPr>
      </w:pPr>
    </w:p>
    <w:p w14:paraId="62B1146A" w14:textId="77777777" w:rsidR="00830038" w:rsidRDefault="00830038" w:rsidP="00830038">
      <w:pPr>
        <w:rPr>
          <w:rFonts w:eastAsia="Times New Roman" w:cs="Times New Roman"/>
          <w:b/>
        </w:rPr>
      </w:pPr>
    </w:p>
    <w:p w14:paraId="3E69055E" w14:textId="77777777" w:rsidR="00830038" w:rsidRDefault="00830038" w:rsidP="00830038">
      <w:pPr>
        <w:rPr>
          <w:rFonts w:eastAsia="Times New Roman" w:cs="Times New Roman"/>
          <w:b/>
        </w:rPr>
      </w:pPr>
    </w:p>
    <w:p w14:paraId="5DFFBF56" w14:textId="77777777" w:rsidR="00830038" w:rsidRDefault="00830038" w:rsidP="00830038">
      <w:pPr>
        <w:rPr>
          <w:rFonts w:eastAsia="Times New Roman" w:cs="Times New Roman"/>
          <w:b/>
        </w:rPr>
      </w:pPr>
    </w:p>
    <w:p w14:paraId="375C3E6E" w14:textId="77777777" w:rsidR="00830038" w:rsidRDefault="00830038" w:rsidP="00830038">
      <w:pPr>
        <w:rPr>
          <w:rFonts w:eastAsia="Times New Roman" w:cs="Times New Roman"/>
          <w:b/>
        </w:rPr>
      </w:pPr>
    </w:p>
    <w:p w14:paraId="68D3C2EC" w14:textId="77777777" w:rsidR="00830038" w:rsidRDefault="00830038" w:rsidP="00830038">
      <w:pPr>
        <w:rPr>
          <w:rFonts w:eastAsia="Times New Roman" w:cs="Times New Roman"/>
          <w:b/>
        </w:rPr>
      </w:pPr>
    </w:p>
    <w:p w14:paraId="1EE9C415" w14:textId="77777777" w:rsidR="00830038" w:rsidRDefault="00830038" w:rsidP="00830038">
      <w:pPr>
        <w:rPr>
          <w:rFonts w:eastAsia="Times New Roman" w:cs="Times New Roman"/>
          <w:b/>
        </w:rPr>
      </w:pPr>
    </w:p>
    <w:p w14:paraId="09142622" w14:textId="77777777" w:rsidR="00830038" w:rsidRDefault="00830038" w:rsidP="00830038">
      <w:pPr>
        <w:rPr>
          <w:rFonts w:eastAsia="Times New Roman" w:cs="Times New Roman"/>
          <w:b/>
        </w:rPr>
      </w:pPr>
    </w:p>
    <w:p w14:paraId="6507AB49" w14:textId="77777777" w:rsidR="00830038" w:rsidRDefault="00830038" w:rsidP="00830038">
      <w:pPr>
        <w:rPr>
          <w:rFonts w:eastAsia="Times New Roman" w:cs="Times New Roman"/>
          <w:b/>
        </w:rPr>
      </w:pPr>
    </w:p>
    <w:p w14:paraId="7242ED8D" w14:textId="77777777" w:rsidR="00830038" w:rsidRDefault="00830038" w:rsidP="00830038">
      <w:pPr>
        <w:rPr>
          <w:rFonts w:eastAsia="Times New Roman" w:cs="Times New Roman"/>
          <w:b/>
        </w:rPr>
      </w:pPr>
    </w:p>
    <w:p w14:paraId="0CA038DB" w14:textId="77777777" w:rsidR="00830038" w:rsidRDefault="00830038" w:rsidP="00830038">
      <w:pPr>
        <w:rPr>
          <w:rFonts w:eastAsia="Times New Roman" w:cs="Times New Roman"/>
          <w:b/>
        </w:rPr>
      </w:pPr>
    </w:p>
    <w:p w14:paraId="79B1DC22" w14:textId="77777777" w:rsidR="00830038" w:rsidRDefault="00830038" w:rsidP="00830038">
      <w:pPr>
        <w:rPr>
          <w:rFonts w:eastAsia="Times New Roman" w:cs="Times New Roman"/>
          <w:b/>
        </w:rPr>
      </w:pPr>
    </w:p>
    <w:p w14:paraId="3756F57F" w14:textId="77777777" w:rsidR="00830038" w:rsidRDefault="00830038" w:rsidP="00830038">
      <w:pPr>
        <w:rPr>
          <w:rFonts w:eastAsia="Times New Roman" w:cs="Times New Roman"/>
          <w:b/>
        </w:rPr>
      </w:pPr>
    </w:p>
    <w:p w14:paraId="1E14C768" w14:textId="77777777" w:rsidR="00830038" w:rsidRDefault="00830038" w:rsidP="00830038">
      <w:pPr>
        <w:rPr>
          <w:rFonts w:eastAsia="Times New Roman" w:cs="Times New Roman"/>
          <w:b/>
        </w:rPr>
      </w:pPr>
    </w:p>
    <w:p w14:paraId="1E329216" w14:textId="77777777" w:rsidR="00830038" w:rsidRDefault="00830038" w:rsidP="00830038">
      <w:pPr>
        <w:rPr>
          <w:rFonts w:eastAsia="Times New Roman" w:cs="Times New Roman"/>
          <w:b/>
        </w:rPr>
      </w:pPr>
    </w:p>
    <w:p w14:paraId="151B1D67" w14:textId="0058FB2A" w:rsidR="00830038" w:rsidRDefault="00830038" w:rsidP="00830038">
      <w:pPr>
        <w:jc w:val="center"/>
        <w:rPr>
          <w:rFonts w:eastAsia="Times New Roman" w:cs="Times New Roman"/>
          <w:b/>
          <w:sz w:val="32"/>
          <w:szCs w:val="32"/>
        </w:rPr>
      </w:pPr>
      <w:r w:rsidRPr="00F80813">
        <w:rPr>
          <w:rFonts w:eastAsia="Times New Roman" w:cs="Times New Roman"/>
          <w:b/>
          <w:sz w:val="32"/>
          <w:szCs w:val="32"/>
        </w:rPr>
        <w:t>STU 210</w:t>
      </w:r>
      <w:r>
        <w:rPr>
          <w:rFonts w:eastAsia="Times New Roman" w:cs="Times New Roman"/>
          <w:b/>
          <w:sz w:val="32"/>
          <w:szCs w:val="32"/>
        </w:rPr>
        <w:t>UA</w:t>
      </w:r>
      <w:r w:rsidRPr="00F80813">
        <w:rPr>
          <w:rFonts w:eastAsia="Times New Roman" w:cs="Times New Roman"/>
          <w:b/>
          <w:sz w:val="32"/>
          <w:szCs w:val="32"/>
        </w:rPr>
        <w:t xml:space="preserve"> CHECKLIST FOR </w:t>
      </w:r>
      <w:r w:rsidR="00C47BCC">
        <w:rPr>
          <w:rFonts w:eastAsia="Times New Roman" w:cs="Times New Roman"/>
          <w:b/>
          <w:sz w:val="32"/>
          <w:szCs w:val="32"/>
        </w:rPr>
        <w:t>Fall</w:t>
      </w:r>
      <w:r>
        <w:rPr>
          <w:rFonts w:eastAsia="Times New Roman" w:cs="Times New Roman"/>
          <w:b/>
          <w:sz w:val="32"/>
          <w:szCs w:val="32"/>
        </w:rPr>
        <w:t xml:space="preserve"> 2024</w:t>
      </w:r>
      <w:r w:rsidRPr="00F80813">
        <w:rPr>
          <w:rFonts w:eastAsia="Times New Roman" w:cs="Times New Roman"/>
          <w:b/>
          <w:sz w:val="32"/>
          <w:szCs w:val="32"/>
        </w:rPr>
        <w:t xml:space="preserve"> APPLICATION</w:t>
      </w:r>
    </w:p>
    <w:p w14:paraId="4C43AFDD" w14:textId="77777777" w:rsidR="00830038" w:rsidRDefault="00830038" w:rsidP="00830038">
      <w:pPr>
        <w:rPr>
          <w:rFonts w:eastAsia="Times New Roman" w:cs="Times New Roman"/>
          <w:b/>
          <w:sz w:val="32"/>
          <w:szCs w:val="32"/>
        </w:rPr>
      </w:pPr>
    </w:p>
    <w:p w14:paraId="5BBE9B02" w14:textId="77777777" w:rsidR="00830038" w:rsidRPr="00F80813" w:rsidRDefault="00830038" w:rsidP="00830038">
      <w:pPr>
        <w:rPr>
          <w:rFonts w:eastAsia="Times New Roman" w:cs="Times New Roman"/>
          <w:b/>
        </w:rPr>
      </w:pPr>
      <w:r w:rsidRPr="00F80813">
        <w:rPr>
          <w:rFonts w:eastAsia="Times New Roman" w:cs="Times New Roman"/>
          <w:b/>
        </w:rPr>
        <w:t>ONLY for students who have additional documents to submit for their application.</w:t>
      </w:r>
    </w:p>
    <w:p w14:paraId="3A4D80E1" w14:textId="77777777" w:rsidR="00830038" w:rsidRDefault="00830038" w:rsidP="00830038">
      <w:pPr>
        <w:rPr>
          <w:rFonts w:eastAsia="Times New Roman" w:cs="Times New Roman"/>
          <w:b/>
        </w:rPr>
      </w:pPr>
      <w:r w:rsidRPr="00F80813">
        <w:rPr>
          <w:rFonts w:eastAsia="Times New Roman" w:cs="Times New Roman"/>
          <w:b/>
        </w:rPr>
        <w:t>Please adhere to the following guidelines for your hard-copy paperwork.</w:t>
      </w:r>
    </w:p>
    <w:p w14:paraId="4A5619D2" w14:textId="77777777" w:rsidR="00830038" w:rsidRDefault="00830038" w:rsidP="00830038">
      <w:pPr>
        <w:rPr>
          <w:rFonts w:eastAsia="Times New Roman" w:cs="Times New Roman"/>
          <w:b/>
        </w:rPr>
      </w:pPr>
    </w:p>
    <w:p w14:paraId="64295E36" w14:textId="77777777" w:rsidR="00830038" w:rsidRPr="00F80813" w:rsidRDefault="00830038" w:rsidP="00830038">
      <w:pPr>
        <w:pStyle w:val="ListParagraph"/>
        <w:numPr>
          <w:ilvl w:val="0"/>
          <w:numId w:val="7"/>
        </w:numPr>
        <w:rPr>
          <w:rFonts w:eastAsia="Times New Roman" w:cs="Times New Roman"/>
          <w:sz w:val="22"/>
          <w:szCs w:val="22"/>
        </w:rPr>
      </w:pPr>
      <w:r w:rsidRPr="00F80813">
        <w:rPr>
          <w:rFonts w:eastAsia="Times New Roman" w:cs="Times New Roman"/>
          <w:sz w:val="22"/>
          <w:szCs w:val="22"/>
        </w:rPr>
        <w:t>All hard-copy transcripts/test scores must remain in their sealed envelope to be</w:t>
      </w:r>
      <w:r>
        <w:rPr>
          <w:rFonts w:eastAsia="Times New Roman" w:cs="Times New Roman"/>
          <w:sz w:val="22"/>
          <w:szCs w:val="22"/>
        </w:rPr>
        <w:t xml:space="preserve"> </w:t>
      </w:r>
      <w:r w:rsidRPr="00F80813">
        <w:rPr>
          <w:rFonts w:eastAsia="Times New Roman" w:cs="Times New Roman"/>
          <w:sz w:val="22"/>
          <w:szCs w:val="22"/>
        </w:rPr>
        <w:t>considered official.</w:t>
      </w:r>
    </w:p>
    <w:p w14:paraId="22101E0D" w14:textId="77777777" w:rsidR="00830038" w:rsidRPr="00F80813" w:rsidRDefault="00830038" w:rsidP="00830038">
      <w:pPr>
        <w:pStyle w:val="ListParagraph"/>
        <w:numPr>
          <w:ilvl w:val="0"/>
          <w:numId w:val="7"/>
        </w:numPr>
        <w:rPr>
          <w:rFonts w:eastAsia="Times New Roman" w:cs="Times New Roman"/>
          <w:sz w:val="22"/>
          <w:szCs w:val="22"/>
        </w:rPr>
      </w:pPr>
      <w:r w:rsidRPr="00F80813">
        <w:rPr>
          <w:rFonts w:eastAsia="Times New Roman" w:cs="Times New Roman"/>
          <w:sz w:val="22"/>
          <w:szCs w:val="22"/>
        </w:rPr>
        <w:t>Check to make sure that your name appears on the outside of all sealed</w:t>
      </w:r>
      <w:r>
        <w:rPr>
          <w:rFonts w:eastAsia="Times New Roman" w:cs="Times New Roman"/>
          <w:sz w:val="22"/>
          <w:szCs w:val="22"/>
        </w:rPr>
        <w:t xml:space="preserve"> </w:t>
      </w:r>
      <w:r w:rsidRPr="00F80813">
        <w:rPr>
          <w:rFonts w:eastAsia="Times New Roman" w:cs="Times New Roman"/>
          <w:sz w:val="22"/>
          <w:szCs w:val="22"/>
        </w:rPr>
        <w:t xml:space="preserve">envelopes, AND that it matches the name used on your </w:t>
      </w:r>
      <w:r w:rsidRPr="00514526">
        <w:rPr>
          <w:rFonts w:eastAsia="Times New Roman" w:cs="Times New Roman"/>
          <w:bCs/>
          <w:sz w:val="22"/>
          <w:szCs w:val="22"/>
        </w:rPr>
        <w:t>University of Arizona</w:t>
      </w:r>
      <w:r w:rsidRPr="00514526">
        <w:rPr>
          <w:rFonts w:eastAsia="Times New Roman" w:cs="Times New Roman"/>
          <w:sz w:val="22"/>
          <w:szCs w:val="22"/>
        </w:rPr>
        <w:t xml:space="preserve"> </w:t>
      </w:r>
      <w:r w:rsidRPr="00F80813">
        <w:rPr>
          <w:rFonts w:eastAsia="Times New Roman" w:cs="Times New Roman"/>
          <w:sz w:val="22"/>
          <w:szCs w:val="22"/>
        </w:rPr>
        <w:t>Application.</w:t>
      </w:r>
    </w:p>
    <w:p w14:paraId="5F5DA9CB" w14:textId="77777777" w:rsidR="00830038" w:rsidRPr="00F80813" w:rsidRDefault="00830038" w:rsidP="00830038">
      <w:pPr>
        <w:pStyle w:val="ListParagraph"/>
        <w:numPr>
          <w:ilvl w:val="0"/>
          <w:numId w:val="7"/>
        </w:numPr>
        <w:rPr>
          <w:rFonts w:eastAsia="Times New Roman" w:cs="Times New Roman"/>
          <w:sz w:val="22"/>
          <w:szCs w:val="22"/>
        </w:rPr>
      </w:pPr>
      <w:r w:rsidRPr="00F80813">
        <w:rPr>
          <w:rFonts w:eastAsia="Times New Roman" w:cs="Times New Roman"/>
          <w:sz w:val="22"/>
          <w:szCs w:val="22"/>
        </w:rPr>
        <w:t>Write STU 210</w:t>
      </w:r>
      <w:r>
        <w:rPr>
          <w:rFonts w:eastAsia="Times New Roman" w:cs="Times New Roman"/>
          <w:sz w:val="22"/>
          <w:szCs w:val="22"/>
        </w:rPr>
        <w:t>UA</w:t>
      </w:r>
      <w:r w:rsidRPr="00F80813">
        <w:rPr>
          <w:rFonts w:eastAsia="Times New Roman" w:cs="Times New Roman"/>
          <w:sz w:val="22"/>
          <w:szCs w:val="22"/>
        </w:rPr>
        <w:t xml:space="preserve"> on the outside of every document. For check/money order</w:t>
      </w:r>
      <w:r>
        <w:rPr>
          <w:rFonts w:eastAsia="Times New Roman" w:cs="Times New Roman"/>
          <w:sz w:val="22"/>
          <w:szCs w:val="22"/>
        </w:rPr>
        <w:t xml:space="preserve"> </w:t>
      </w:r>
      <w:r w:rsidRPr="00F80813">
        <w:rPr>
          <w:rFonts w:eastAsia="Times New Roman" w:cs="Times New Roman"/>
          <w:sz w:val="22"/>
          <w:szCs w:val="22"/>
        </w:rPr>
        <w:t>application fee payments, write STU 210</w:t>
      </w:r>
      <w:r>
        <w:rPr>
          <w:rFonts w:eastAsia="Times New Roman" w:cs="Times New Roman"/>
          <w:sz w:val="22"/>
          <w:szCs w:val="22"/>
        </w:rPr>
        <w:t>UA</w:t>
      </w:r>
      <w:r w:rsidRPr="00F80813">
        <w:rPr>
          <w:rFonts w:eastAsia="Times New Roman" w:cs="Times New Roman"/>
          <w:sz w:val="22"/>
          <w:szCs w:val="22"/>
        </w:rPr>
        <w:t xml:space="preserve"> in the Memo field.</w:t>
      </w:r>
    </w:p>
    <w:p w14:paraId="2747BF1E" w14:textId="77777777" w:rsidR="00830038" w:rsidRPr="00F80813" w:rsidRDefault="00830038" w:rsidP="00830038">
      <w:pPr>
        <w:pStyle w:val="ListParagraph"/>
        <w:numPr>
          <w:ilvl w:val="0"/>
          <w:numId w:val="7"/>
        </w:numPr>
        <w:rPr>
          <w:rFonts w:eastAsia="Times New Roman" w:cs="Times New Roman"/>
          <w:sz w:val="22"/>
          <w:szCs w:val="22"/>
        </w:rPr>
      </w:pPr>
      <w:r w:rsidRPr="00F80813">
        <w:rPr>
          <w:rFonts w:eastAsia="Times New Roman" w:cs="Times New Roman"/>
          <w:sz w:val="22"/>
          <w:szCs w:val="22"/>
        </w:rPr>
        <w:t>Place the application documents in a standard 9x12 manila envelope.</w:t>
      </w:r>
    </w:p>
    <w:p w14:paraId="067BAABC" w14:textId="77777777" w:rsidR="00830038" w:rsidRPr="00F80813" w:rsidRDefault="00830038" w:rsidP="00830038">
      <w:pPr>
        <w:pStyle w:val="ListParagraph"/>
        <w:numPr>
          <w:ilvl w:val="0"/>
          <w:numId w:val="7"/>
        </w:numPr>
        <w:rPr>
          <w:rFonts w:eastAsia="Times New Roman" w:cs="Times New Roman"/>
          <w:sz w:val="22"/>
          <w:szCs w:val="22"/>
        </w:rPr>
      </w:pPr>
      <w:r w:rsidRPr="00F80813">
        <w:rPr>
          <w:rFonts w:eastAsia="Times New Roman" w:cs="Times New Roman"/>
          <w:sz w:val="22"/>
          <w:szCs w:val="22"/>
        </w:rPr>
        <w:t xml:space="preserve">Complete the information below AND </w:t>
      </w:r>
      <w:r>
        <w:rPr>
          <w:rFonts w:eastAsia="Times New Roman" w:cs="Times New Roman"/>
          <w:sz w:val="22"/>
          <w:szCs w:val="22"/>
        </w:rPr>
        <w:t>include</w:t>
      </w:r>
      <w:r w:rsidRPr="00F80813">
        <w:rPr>
          <w:rFonts w:eastAsia="Times New Roman" w:cs="Times New Roman"/>
          <w:sz w:val="22"/>
          <w:szCs w:val="22"/>
        </w:rPr>
        <w:t xml:space="preserve"> this checklist </w:t>
      </w:r>
      <w:r>
        <w:rPr>
          <w:rFonts w:eastAsia="Times New Roman" w:cs="Times New Roman"/>
          <w:sz w:val="22"/>
          <w:szCs w:val="22"/>
        </w:rPr>
        <w:t xml:space="preserve">in the </w:t>
      </w:r>
      <w:r w:rsidRPr="00F80813">
        <w:rPr>
          <w:rFonts w:eastAsia="Times New Roman" w:cs="Times New Roman"/>
          <w:sz w:val="22"/>
          <w:szCs w:val="22"/>
        </w:rPr>
        <w:t>manila envelope.</w:t>
      </w:r>
    </w:p>
    <w:p w14:paraId="515190B0" w14:textId="77777777" w:rsidR="00830038" w:rsidRDefault="00830038" w:rsidP="00830038">
      <w:pPr>
        <w:pStyle w:val="ListParagraph"/>
        <w:numPr>
          <w:ilvl w:val="0"/>
          <w:numId w:val="7"/>
        </w:numPr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Mail</w:t>
      </w:r>
      <w:r w:rsidRPr="00F80813">
        <w:rPr>
          <w:rFonts w:eastAsia="Times New Roman" w:cs="Times New Roman"/>
          <w:sz w:val="22"/>
          <w:szCs w:val="22"/>
        </w:rPr>
        <w:t xml:space="preserve"> the envelope to</w:t>
      </w:r>
      <w:r>
        <w:rPr>
          <w:rFonts w:eastAsia="Times New Roman" w:cs="Times New Roman"/>
          <w:sz w:val="22"/>
          <w:szCs w:val="22"/>
        </w:rPr>
        <w:t>:</w:t>
      </w:r>
    </w:p>
    <w:p w14:paraId="41289817" w14:textId="77777777" w:rsidR="00830038" w:rsidRDefault="00830038" w:rsidP="00830038">
      <w:pPr>
        <w:pStyle w:val="ListParagraph"/>
        <w:numPr>
          <w:ilvl w:val="1"/>
          <w:numId w:val="7"/>
        </w:numPr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The University of Arizona </w:t>
      </w:r>
    </w:p>
    <w:p w14:paraId="4D5F7043" w14:textId="77777777" w:rsidR="00830038" w:rsidRDefault="00830038" w:rsidP="00830038">
      <w:pPr>
        <w:pStyle w:val="ListParagraph"/>
        <w:ind w:left="1440"/>
        <w:rPr>
          <w:rFonts w:eastAsia="Times New Roman" w:cs="Times New Roman"/>
          <w:sz w:val="22"/>
          <w:szCs w:val="22"/>
        </w:rPr>
      </w:pPr>
      <w:r w:rsidRPr="00996927">
        <w:rPr>
          <w:rFonts w:eastAsia="Times New Roman" w:cs="Times New Roman"/>
          <w:sz w:val="22"/>
          <w:szCs w:val="22"/>
        </w:rPr>
        <w:t>Office of Admissions</w:t>
      </w:r>
      <w:r w:rsidRPr="00996927">
        <w:rPr>
          <w:rFonts w:eastAsia="Times New Roman" w:cs="Times New Roman"/>
          <w:sz w:val="22"/>
          <w:szCs w:val="22"/>
        </w:rPr>
        <w:br/>
        <w:t>PO Box 210073</w:t>
      </w:r>
      <w:r w:rsidRPr="00996927">
        <w:rPr>
          <w:rFonts w:eastAsia="Times New Roman" w:cs="Times New Roman"/>
          <w:sz w:val="22"/>
          <w:szCs w:val="22"/>
        </w:rPr>
        <w:br/>
        <w:t>Tucson, AZ 85721-0073</w:t>
      </w:r>
    </w:p>
    <w:p w14:paraId="6162A63C" w14:textId="77777777" w:rsidR="00830038" w:rsidRDefault="00830038" w:rsidP="00830038">
      <w:pPr>
        <w:pStyle w:val="ListParagraph"/>
        <w:numPr>
          <w:ilvl w:val="0"/>
          <w:numId w:val="7"/>
        </w:numPr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You can also h</w:t>
      </w:r>
      <w:r w:rsidRPr="00F80813">
        <w:rPr>
          <w:rFonts w:eastAsia="Times New Roman" w:cs="Times New Roman"/>
          <w:sz w:val="22"/>
          <w:szCs w:val="22"/>
        </w:rPr>
        <w:t xml:space="preserve">and-deliver the envelope </w:t>
      </w:r>
      <w:r>
        <w:rPr>
          <w:rFonts w:eastAsia="Times New Roman" w:cs="Times New Roman"/>
          <w:sz w:val="22"/>
          <w:szCs w:val="22"/>
        </w:rPr>
        <w:t xml:space="preserve">to the Office of Admissions, located in the </w:t>
      </w:r>
      <w:hyperlink r:id="rId8" w:history="1">
        <w:r w:rsidRPr="00A429D1">
          <w:rPr>
            <w:rStyle w:val="Hyperlink"/>
            <w:rFonts w:eastAsia="Times New Roman" w:cs="Times New Roman"/>
            <w:sz w:val="22"/>
            <w:szCs w:val="22"/>
          </w:rPr>
          <w:t>Old Main Building</w:t>
        </w:r>
      </w:hyperlink>
      <w:r>
        <w:rPr>
          <w:rFonts w:eastAsia="Times New Roman" w:cs="Times New Roman"/>
          <w:sz w:val="22"/>
          <w:szCs w:val="22"/>
        </w:rPr>
        <w:t xml:space="preserve">, if it is more convenient. </w:t>
      </w:r>
    </w:p>
    <w:p w14:paraId="20903B38" w14:textId="77777777" w:rsidR="00830038" w:rsidRPr="00F97436" w:rsidRDefault="00830038" w:rsidP="00830038">
      <w:pPr>
        <w:rPr>
          <w:rFonts w:eastAsia="Times New Roman" w:cs="Times New Roman"/>
          <w:sz w:val="22"/>
          <w:szCs w:val="22"/>
        </w:rPr>
      </w:pPr>
    </w:p>
    <w:p w14:paraId="583C8AA4" w14:textId="77777777" w:rsidR="00830038" w:rsidRPr="0076703A" w:rsidRDefault="00830038" w:rsidP="00830038">
      <w:pPr>
        <w:rPr>
          <w:rFonts w:eastAsia="Times New Roman" w:cs="Times New Roman"/>
          <w:sz w:val="22"/>
          <w:szCs w:val="22"/>
        </w:rPr>
      </w:pPr>
    </w:p>
    <w:p w14:paraId="259F915E" w14:textId="77777777" w:rsidR="00830038" w:rsidRDefault="00830038" w:rsidP="00830038">
      <w:pPr>
        <w:pStyle w:val="ListParagraph"/>
        <w:ind w:left="1440"/>
        <w:rPr>
          <w:rFonts w:eastAsia="Times New Roman" w:cs="Times New Roman"/>
          <w:sz w:val="22"/>
          <w:szCs w:val="22"/>
        </w:rPr>
      </w:pPr>
    </w:p>
    <w:p w14:paraId="75988A2D" w14:textId="77777777" w:rsidR="00830038" w:rsidRPr="00F80813" w:rsidRDefault="00830038" w:rsidP="00830038">
      <w:pPr>
        <w:rPr>
          <w:rFonts w:eastAsia="Times New Roman" w:cs="Times New Roman"/>
        </w:rPr>
      </w:pPr>
      <w:r w:rsidRPr="00F80813">
        <w:rPr>
          <w:rFonts w:eastAsia="Times New Roman" w:cs="Times New Roman"/>
          <w:b/>
        </w:rPr>
        <w:t>REMEMBER:</w:t>
      </w:r>
      <w:r w:rsidRPr="00F80813">
        <w:rPr>
          <w:rFonts w:eastAsia="Times New Roman" w:cs="Times New Roman"/>
        </w:rPr>
        <w:t xml:space="preserve"> You </w:t>
      </w:r>
      <w:r w:rsidRPr="00F80813">
        <w:rPr>
          <w:rFonts w:eastAsia="Times New Roman" w:cs="Times New Roman"/>
          <w:b/>
        </w:rPr>
        <w:t>MUST</w:t>
      </w:r>
      <w:r w:rsidRPr="00F80813">
        <w:rPr>
          <w:rFonts w:eastAsia="Times New Roman" w:cs="Times New Roman"/>
        </w:rPr>
        <w:t xml:space="preserve"> submit </w:t>
      </w:r>
      <w:r>
        <w:rPr>
          <w:rFonts w:eastAsia="Times New Roman" w:cs="Times New Roman"/>
        </w:rPr>
        <w:t xml:space="preserve">your </w:t>
      </w:r>
      <w:r w:rsidRPr="00F80813">
        <w:rPr>
          <w:rFonts w:eastAsia="Times New Roman" w:cs="Times New Roman"/>
        </w:rPr>
        <w:t>STU 210</w:t>
      </w:r>
      <w:r>
        <w:rPr>
          <w:rFonts w:eastAsia="Times New Roman" w:cs="Times New Roman"/>
        </w:rPr>
        <w:t>UA coding form</w:t>
      </w:r>
      <w:r w:rsidRPr="00F80813">
        <w:rPr>
          <w:rFonts w:eastAsia="Times New Roman" w:cs="Times New Roman"/>
        </w:rPr>
        <w:t>, or you will not receive</w:t>
      </w:r>
    </w:p>
    <w:p w14:paraId="77F9E80A" w14:textId="77777777" w:rsidR="00830038" w:rsidRDefault="00830038" w:rsidP="00830038">
      <w:pPr>
        <w:rPr>
          <w:rFonts w:eastAsia="Times New Roman" w:cs="Times New Roman"/>
        </w:rPr>
      </w:pPr>
      <w:r w:rsidRPr="00F80813">
        <w:rPr>
          <w:rFonts w:eastAsia="Times New Roman" w:cs="Times New Roman"/>
        </w:rPr>
        <w:t>Priority Registration. See the section titled: Obey the Code for instructions.</w:t>
      </w:r>
    </w:p>
    <w:p w14:paraId="4947C609" w14:textId="77777777" w:rsidR="00830038" w:rsidRDefault="00830038" w:rsidP="00830038">
      <w:pPr>
        <w:rPr>
          <w:rFonts w:eastAsia="Times New Roman" w:cs="Times New Roman"/>
        </w:rPr>
      </w:pPr>
    </w:p>
    <w:p w14:paraId="61853197" w14:textId="77777777" w:rsidR="00830038" w:rsidRDefault="00830038" w:rsidP="00830038">
      <w:pPr>
        <w:rPr>
          <w:rFonts w:eastAsia="Times New Roman" w:cs="Times New Roman"/>
          <w:b/>
          <w:sz w:val="22"/>
          <w:szCs w:val="22"/>
        </w:rPr>
      </w:pPr>
    </w:p>
    <w:p w14:paraId="4DCC6464" w14:textId="77777777" w:rsidR="00830038" w:rsidRDefault="00830038" w:rsidP="00830038">
      <w:pPr>
        <w:rPr>
          <w:rFonts w:eastAsia="Times New Roman" w:cs="Times New Roman"/>
          <w:sz w:val="22"/>
          <w:szCs w:val="22"/>
        </w:rPr>
      </w:pPr>
      <w:r w:rsidRPr="002D67CE">
        <w:rPr>
          <w:rFonts w:eastAsia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AB68AF" wp14:editId="4FDBE3E1">
                <wp:simplePos x="0" y="0"/>
                <wp:positionH relativeFrom="column">
                  <wp:posOffset>3937635</wp:posOffset>
                </wp:positionH>
                <wp:positionV relativeFrom="paragraph">
                  <wp:posOffset>172085</wp:posOffset>
                </wp:positionV>
                <wp:extent cx="1485900" cy="0"/>
                <wp:effectExtent l="0" t="0" r="127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2B91C0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05pt,13.55pt" to="427.05pt,13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" strokecolor="windowText" strokeweight="1pt">
                <v:stroke joinstyle="miter"/>
              </v:line>
            </w:pict>
          </mc:Fallback>
        </mc:AlternateContent>
      </w:r>
      <w:r w:rsidRPr="002D67CE">
        <w:rPr>
          <w:rFonts w:eastAsia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21491" wp14:editId="4D9BD2BF">
                <wp:simplePos x="0" y="0"/>
                <wp:positionH relativeFrom="column">
                  <wp:posOffset>400049</wp:posOffset>
                </wp:positionH>
                <wp:positionV relativeFrom="paragraph">
                  <wp:posOffset>172085</wp:posOffset>
                </wp:positionV>
                <wp:extent cx="3194685" cy="5624"/>
                <wp:effectExtent l="0" t="0" r="31115" b="4572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4685" cy="5624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BDC6BF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5pt,13.55pt" to="283.05pt,1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" strokecolor="windowText" strokeweight="1pt">
                <v:stroke joinstyle="miter"/>
              </v:line>
            </w:pict>
          </mc:Fallback>
        </mc:AlternateContent>
      </w:r>
      <w:r w:rsidRPr="002D67CE">
        <w:rPr>
          <w:rFonts w:eastAsia="Times New Roman" w:cs="Times New Roman"/>
          <w:b/>
          <w:sz w:val="22"/>
          <w:szCs w:val="22"/>
        </w:rPr>
        <w:t>Name</w:t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 w:rsidRPr="00F150E4">
        <w:rPr>
          <w:rFonts w:eastAsia="Times New Roman" w:cs="Times New Roman"/>
          <w:b/>
          <w:sz w:val="22"/>
          <w:szCs w:val="22"/>
        </w:rPr>
        <w:t>Date</w:t>
      </w:r>
    </w:p>
    <w:p w14:paraId="353437CE" w14:textId="77777777" w:rsidR="00830038" w:rsidRDefault="00830038" w:rsidP="00830038">
      <w:pPr>
        <w:rPr>
          <w:rFonts w:eastAsia="Times New Roman" w:cs="Times New Roman"/>
          <w:sz w:val="22"/>
          <w:szCs w:val="22"/>
        </w:rPr>
      </w:pPr>
    </w:p>
    <w:p w14:paraId="2F4DADC2" w14:textId="77777777" w:rsidR="00830038" w:rsidRDefault="00830038" w:rsidP="00830038">
      <w:pPr>
        <w:rPr>
          <w:rFonts w:eastAsia="Times New Roman" w:cs="Times New Roman"/>
          <w:sz w:val="22"/>
          <w:szCs w:val="22"/>
        </w:rPr>
      </w:pPr>
    </w:p>
    <w:p w14:paraId="520FAFBC" w14:textId="77777777" w:rsidR="00830038" w:rsidRPr="00053E74" w:rsidRDefault="00830038" w:rsidP="00830038">
      <w:pPr>
        <w:rPr>
          <w:rFonts w:eastAsia="Times New Roman" w:cs="Times New Roman"/>
          <w:sz w:val="22"/>
          <w:szCs w:val="22"/>
        </w:rPr>
      </w:pPr>
      <w:r w:rsidRPr="00F150E4">
        <w:rPr>
          <w:rFonts w:eastAsia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F0BB95" wp14:editId="475926EF">
                <wp:simplePos x="0" y="0"/>
                <wp:positionH relativeFrom="column">
                  <wp:posOffset>620485</wp:posOffset>
                </wp:positionH>
                <wp:positionV relativeFrom="paragraph">
                  <wp:posOffset>114935</wp:posOffset>
                </wp:positionV>
                <wp:extent cx="2974249" cy="2540"/>
                <wp:effectExtent l="0" t="0" r="48895" b="4826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4249" cy="254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BAE272" id="Straight Connector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85pt,9.05pt" to="283.05pt,9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" strokecolor="windowText" strokeweight="1pt">
                <v:stroke joinstyle="miter"/>
              </v:line>
            </w:pict>
          </mc:Fallback>
        </mc:AlternateContent>
      </w:r>
      <w:r w:rsidRPr="00F150E4">
        <w:rPr>
          <w:rFonts w:eastAsia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377691" wp14:editId="64CC670D">
                <wp:simplePos x="0" y="0"/>
                <wp:positionH relativeFrom="column">
                  <wp:posOffset>4166235</wp:posOffset>
                </wp:positionH>
                <wp:positionV relativeFrom="paragraph">
                  <wp:posOffset>117475</wp:posOffset>
                </wp:positionV>
                <wp:extent cx="1257300" cy="0"/>
                <wp:effectExtent l="0" t="0" r="1270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5E7C31" id="Straight Connecto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05pt,9.25pt" to="427.05pt,9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" strokecolor="windowText" strokeweight="1pt">
                <v:stroke joinstyle="miter"/>
              </v:line>
            </w:pict>
          </mc:Fallback>
        </mc:AlternateContent>
      </w:r>
      <w:r w:rsidRPr="00F150E4">
        <w:rPr>
          <w:rFonts w:eastAsia="Times New Roman" w:cs="Times New Roman"/>
          <w:b/>
          <w:sz w:val="22"/>
          <w:szCs w:val="22"/>
        </w:rPr>
        <w:t>Instructor</w:t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 w:rsidRPr="00F150E4">
        <w:rPr>
          <w:rFonts w:eastAsia="Times New Roman" w:cs="Times New Roman"/>
          <w:b/>
          <w:sz w:val="22"/>
          <w:szCs w:val="22"/>
        </w:rPr>
        <w:t>Campus</w:t>
      </w:r>
    </w:p>
    <w:p w14:paraId="3ED5AB58" w14:textId="77777777" w:rsidR="00830038" w:rsidRDefault="00830038" w:rsidP="00830038"/>
    <w:p w14:paraId="261B25F6" w14:textId="77777777" w:rsidR="00830038" w:rsidRDefault="00830038" w:rsidP="00830038"/>
    <w:p w14:paraId="7A8C23C8" w14:textId="77777777" w:rsidR="00830038" w:rsidRDefault="00830038" w:rsidP="00830038"/>
    <w:p w14:paraId="6D45B28E" w14:textId="77777777" w:rsidR="00830038" w:rsidRDefault="00830038" w:rsidP="00830038"/>
    <w:p w14:paraId="25DFD804" w14:textId="77777777" w:rsidR="00830038" w:rsidRDefault="00830038" w:rsidP="00830038"/>
    <w:p w14:paraId="176ED09F" w14:textId="77777777" w:rsidR="00830038" w:rsidRDefault="00830038" w:rsidP="00830038"/>
    <w:p w14:paraId="11461BF6" w14:textId="77777777" w:rsidR="00830038" w:rsidRDefault="00830038" w:rsidP="00830038"/>
    <w:p w14:paraId="4F6553E3" w14:textId="77777777" w:rsidR="00AA7A80" w:rsidRDefault="00AA7A80"/>
    <w:sectPr w:rsidR="00AA7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01D1"/>
    <w:multiLevelType w:val="hybridMultilevel"/>
    <w:tmpl w:val="BC30F1F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D574B6D"/>
    <w:multiLevelType w:val="hybridMultilevel"/>
    <w:tmpl w:val="1446148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28A15A9"/>
    <w:multiLevelType w:val="hybridMultilevel"/>
    <w:tmpl w:val="3F7CC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47085"/>
    <w:multiLevelType w:val="hybridMultilevel"/>
    <w:tmpl w:val="6096F4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36708"/>
    <w:multiLevelType w:val="hybridMultilevel"/>
    <w:tmpl w:val="E12C031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92C2535"/>
    <w:multiLevelType w:val="hybridMultilevel"/>
    <w:tmpl w:val="4A2043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56A4D"/>
    <w:multiLevelType w:val="hybridMultilevel"/>
    <w:tmpl w:val="938ABF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182862">
    <w:abstractNumId w:val="2"/>
  </w:num>
  <w:num w:numId="2" w16cid:durableId="1990016313">
    <w:abstractNumId w:val="3"/>
  </w:num>
  <w:num w:numId="3" w16cid:durableId="1842112823">
    <w:abstractNumId w:val="1"/>
  </w:num>
  <w:num w:numId="4" w16cid:durableId="627785833">
    <w:abstractNumId w:val="0"/>
  </w:num>
  <w:num w:numId="5" w16cid:durableId="997609458">
    <w:abstractNumId w:val="4"/>
  </w:num>
  <w:num w:numId="6" w16cid:durableId="743064436">
    <w:abstractNumId w:val="5"/>
  </w:num>
  <w:num w:numId="7" w16cid:durableId="129260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038"/>
    <w:rsid w:val="00223BE4"/>
    <w:rsid w:val="004154CA"/>
    <w:rsid w:val="00830038"/>
    <w:rsid w:val="00AA7A80"/>
    <w:rsid w:val="00AC5153"/>
    <w:rsid w:val="00C4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F6288"/>
  <w15:chartTrackingRefBased/>
  <w15:docId w15:val="{5B1123D1-A440-FD4E-8F51-84C1969B1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038"/>
    <w:rPr>
      <w:rFonts w:asciiTheme="minorHAnsi" w:hAnsiTheme="minorHAnsi" w:cstheme="minorBidi"/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0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00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00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.arizona.edu/21" TargetMode="External"/><Relationship Id="rId3" Type="http://schemas.openxmlformats.org/officeDocument/2006/relationships/styles" Target="styles.xml"/><Relationship Id="rId7" Type="http://schemas.openxmlformats.org/officeDocument/2006/relationships/hyperlink" Target="https://orientation.arizona.edu/stu210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ientation.arizona.edu/stu210u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EB712F-5070-E74B-819C-B31569432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Miller</dc:creator>
  <cp:keywords/>
  <dc:description/>
  <cp:lastModifiedBy>Paul Miller</cp:lastModifiedBy>
  <cp:revision>1</cp:revision>
  <dcterms:created xsi:type="dcterms:W3CDTF">2024-01-03T20:08:00Z</dcterms:created>
  <dcterms:modified xsi:type="dcterms:W3CDTF">2024-01-03T20:37:00Z</dcterms:modified>
</cp:coreProperties>
</file>